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0.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E3652" w14:textId="77777777" w:rsidR="007338E6" w:rsidRPr="00C80E15" w:rsidRDefault="007338E6" w:rsidP="00C80E15">
      <w:pPr>
        <w:pStyle w:val="Geenafstand"/>
        <w:spacing w:line="276" w:lineRule="auto"/>
        <w:rPr>
          <w:szCs w:val="18"/>
          <w:lang w:val="nl-NL"/>
        </w:rPr>
      </w:pPr>
      <w:r w:rsidRPr="00C80E15">
        <w:rPr>
          <w:szCs w:val="18"/>
          <w:lang w:val="nl-NL"/>
        </w:rPr>
        <w:t>Geachte voorzitter,</w:t>
      </w:r>
    </w:p>
    <w:p w14:paraId="3A26D303" w14:textId="77777777" w:rsidR="007338E6" w:rsidRPr="00C80E15" w:rsidRDefault="007338E6" w:rsidP="00C80E15">
      <w:pPr>
        <w:pStyle w:val="Geenafstand"/>
        <w:spacing w:line="276" w:lineRule="auto"/>
        <w:rPr>
          <w:szCs w:val="18"/>
          <w:lang w:val="nl-NL"/>
        </w:rPr>
      </w:pPr>
    </w:p>
    <w:p w14:paraId="7E79F127" w14:textId="77777777" w:rsidR="007338E6" w:rsidRPr="00C80E15" w:rsidRDefault="007338E6" w:rsidP="00C80E15">
      <w:pPr>
        <w:pStyle w:val="Geenafstand"/>
        <w:spacing w:line="276" w:lineRule="auto"/>
        <w:rPr>
          <w:szCs w:val="18"/>
          <w:lang w:val="nl-NL"/>
        </w:rPr>
      </w:pPr>
      <w:r w:rsidRPr="00C80E15">
        <w:rPr>
          <w:szCs w:val="18"/>
          <w:lang w:val="nl-NL"/>
        </w:rPr>
        <w:t xml:space="preserve">Hierbij stuur ik u </w:t>
      </w:r>
      <w:r w:rsidR="004870B0" w:rsidRPr="00C80E15">
        <w:rPr>
          <w:szCs w:val="18"/>
          <w:lang w:val="nl-NL"/>
        </w:rPr>
        <w:t xml:space="preserve">mede namens de minister van Financiën en de staatssecretaris van Infrastructuur en Waterstaat </w:t>
      </w:r>
      <w:r w:rsidRPr="00C80E15">
        <w:rPr>
          <w:szCs w:val="18"/>
          <w:lang w:val="nl-NL"/>
        </w:rPr>
        <w:t>de antwoorden op de schriftelijke vragen gesteld door de leden Omtzigt en Agnes Mulder (beiden CDA) over de kosten van stimulering van elektrische auto’s en de totaal onderschatte vooruitgang in batterij technologie (ingezonden 2 januari 2019)</w:t>
      </w:r>
      <w:r w:rsidR="003536A0" w:rsidRPr="00C80E15">
        <w:rPr>
          <w:szCs w:val="18"/>
          <w:lang w:val="nl-NL"/>
        </w:rPr>
        <w:t>.</w:t>
      </w:r>
    </w:p>
    <w:p w14:paraId="272567EB" w14:textId="77777777" w:rsidR="007338E6" w:rsidRPr="00C80E15" w:rsidRDefault="007338E6" w:rsidP="00C80E15">
      <w:pPr>
        <w:pStyle w:val="Geenafstand"/>
        <w:spacing w:line="276" w:lineRule="auto"/>
        <w:rPr>
          <w:szCs w:val="18"/>
          <w:lang w:val="nl-NL"/>
        </w:rPr>
      </w:pPr>
    </w:p>
    <w:p w14:paraId="61107ADC" w14:textId="77777777" w:rsidR="007338E6" w:rsidRPr="00C80E15" w:rsidRDefault="007338E6" w:rsidP="00C80E15">
      <w:pPr>
        <w:pStyle w:val="Geenafstand"/>
        <w:spacing w:line="276" w:lineRule="auto"/>
        <w:rPr>
          <w:szCs w:val="18"/>
          <w:lang w:val="nl-NL"/>
        </w:rPr>
      </w:pPr>
      <w:r w:rsidRPr="00C80E15">
        <w:rPr>
          <w:szCs w:val="18"/>
          <w:lang w:val="nl-NL"/>
        </w:rPr>
        <w:t>Vraag 1</w:t>
      </w:r>
    </w:p>
    <w:p w14:paraId="5046379E" w14:textId="77777777" w:rsidR="007338E6" w:rsidRPr="00C80E15" w:rsidRDefault="007338E6" w:rsidP="00C80E15">
      <w:pPr>
        <w:pStyle w:val="Geenafstand"/>
        <w:spacing w:line="276" w:lineRule="auto"/>
        <w:rPr>
          <w:szCs w:val="18"/>
          <w:lang w:val="nl-NL"/>
        </w:rPr>
      </w:pPr>
      <w:r w:rsidRPr="00C80E15">
        <w:rPr>
          <w:szCs w:val="18"/>
          <w:lang w:val="nl-NL"/>
        </w:rPr>
        <w:t>In hoeverre deelt u, gelet op uw berekening in het kader van de behandeling van de Fiscale vergroeningsmaatregelen 2019 dat een Tesla model S bij een leaseperiode van vijf jaar gemiddeld € 73.120 belastingsubsidie ontvangt, thans de inschatting dat er in 2018 meer dan 16.000 elektrische auto’s op naam gezet worden, waarvan ten minste 10.000 in het allerduurste segment (Tesla S</w:t>
      </w:r>
      <w:r w:rsidR="00D60E96" w:rsidRPr="00C80E15">
        <w:rPr>
          <w:szCs w:val="18"/>
          <w:lang w:val="nl-NL"/>
        </w:rPr>
        <w:t>, Tesla M, Jaguar I-Pace)?</w:t>
      </w:r>
      <w:r w:rsidR="00D60E96" w:rsidRPr="00C80E15">
        <w:rPr>
          <w:rStyle w:val="Voetnootmarkering"/>
          <w:szCs w:val="18"/>
          <w:lang w:val="nl-NL"/>
        </w:rPr>
        <w:footnoteReference w:id="1"/>
      </w:r>
      <w:r w:rsidR="00D60E96" w:rsidRPr="00C80E15">
        <w:rPr>
          <w:szCs w:val="18"/>
          <w:lang w:val="nl-NL"/>
        </w:rPr>
        <w:t xml:space="preserve"> </w:t>
      </w:r>
      <w:r w:rsidR="00D60E96" w:rsidRPr="00C80E15">
        <w:rPr>
          <w:rStyle w:val="Voetnootmarkering"/>
          <w:szCs w:val="18"/>
          <w:lang w:val="nl-NL"/>
        </w:rPr>
        <w:footnoteReference w:id="2"/>
      </w:r>
    </w:p>
    <w:p w14:paraId="30D07F3E" w14:textId="77777777" w:rsidR="007338E6" w:rsidRPr="00C80E15" w:rsidRDefault="007338E6" w:rsidP="00C80E15">
      <w:pPr>
        <w:pStyle w:val="Geenafstand"/>
        <w:spacing w:line="276" w:lineRule="auto"/>
        <w:rPr>
          <w:szCs w:val="18"/>
          <w:lang w:val="nl-NL"/>
        </w:rPr>
      </w:pPr>
    </w:p>
    <w:p w14:paraId="49AE3501" w14:textId="77777777" w:rsidR="007338E6" w:rsidRPr="00C80E15" w:rsidRDefault="007338E6" w:rsidP="00C80E15">
      <w:pPr>
        <w:pStyle w:val="Geenafstand"/>
        <w:spacing w:line="276" w:lineRule="auto"/>
        <w:rPr>
          <w:szCs w:val="18"/>
          <w:lang w:val="nl-NL"/>
        </w:rPr>
      </w:pPr>
      <w:r w:rsidRPr="00C80E15">
        <w:rPr>
          <w:szCs w:val="18"/>
          <w:lang w:val="nl-NL"/>
        </w:rPr>
        <w:t>Antwoord vraag 1</w:t>
      </w:r>
      <w:bookmarkStart w:id="0" w:name="_GoBack"/>
      <w:bookmarkEnd w:id="0"/>
    </w:p>
    <w:p w14:paraId="3B344C24" w14:textId="77777777" w:rsidR="007338E6" w:rsidRPr="00C80E15" w:rsidRDefault="007338E6" w:rsidP="00C80E15">
      <w:pPr>
        <w:pStyle w:val="Geenafstand"/>
        <w:spacing w:line="276" w:lineRule="auto"/>
        <w:rPr>
          <w:szCs w:val="18"/>
          <w:lang w:val="nl-NL"/>
        </w:rPr>
      </w:pPr>
      <w:r w:rsidRPr="00C80E15">
        <w:rPr>
          <w:szCs w:val="18"/>
          <w:lang w:val="nl-NL"/>
        </w:rPr>
        <w:t xml:space="preserve">Het totaal aantal verkochte volledig elektrische personenauto’s in 2018 betreft 25.068. De top 10 van de verkopen van elektrische personenauto’s (EV’s) in 2018 is als volgt: </w:t>
      </w:r>
    </w:p>
    <w:p w14:paraId="6059E6AE" w14:textId="77777777" w:rsidR="007338E6" w:rsidRPr="00C80E15" w:rsidRDefault="007338E6" w:rsidP="00C80E15">
      <w:pPr>
        <w:pStyle w:val="Geenafstand"/>
        <w:spacing w:line="276" w:lineRule="auto"/>
        <w:rPr>
          <w:szCs w:val="18"/>
          <w:lang w:val="nl-NL"/>
        </w:rPr>
      </w:pPr>
    </w:p>
    <w:tbl>
      <w:tblPr>
        <w:tblW w:w="5230" w:type="dxa"/>
        <w:tblInd w:w="60" w:type="dxa"/>
        <w:tblCellMar>
          <w:left w:w="0" w:type="dxa"/>
          <w:right w:w="0" w:type="dxa"/>
        </w:tblCellMar>
        <w:tblLook w:val="04A0" w:firstRow="1" w:lastRow="0" w:firstColumn="1" w:lastColumn="0" w:noHBand="0" w:noVBand="1"/>
      </w:tblPr>
      <w:tblGrid>
        <w:gridCol w:w="507"/>
        <w:gridCol w:w="2268"/>
        <w:gridCol w:w="2455"/>
      </w:tblGrid>
      <w:tr w:rsidR="007338E6" w:rsidRPr="00C80E15" w14:paraId="5C4E6A3A" w14:textId="77777777" w:rsidTr="00B2137F">
        <w:trPr>
          <w:trHeight w:val="462"/>
        </w:trPr>
        <w:tc>
          <w:tcPr>
            <w:tcW w:w="507" w:type="dxa"/>
            <w:tcBorders>
              <w:top w:val="nil"/>
              <w:left w:val="nil"/>
              <w:bottom w:val="single" w:sz="8" w:space="0" w:color="auto"/>
              <w:right w:val="single" w:sz="8" w:space="0" w:color="auto"/>
            </w:tcBorders>
            <w:shd w:val="clear" w:color="auto" w:fill="595959"/>
          </w:tcPr>
          <w:p w14:paraId="73F386BC" w14:textId="77777777" w:rsidR="007338E6" w:rsidRPr="00C80E15" w:rsidRDefault="007338E6" w:rsidP="00C80E15">
            <w:pPr>
              <w:spacing w:line="276" w:lineRule="auto"/>
              <w:rPr>
                <w:b/>
                <w:bCs/>
                <w:color w:val="FFFFFF" w:themeColor="background1"/>
              </w:rPr>
            </w:pPr>
          </w:p>
        </w:tc>
        <w:tc>
          <w:tcPr>
            <w:tcW w:w="2268" w:type="dxa"/>
            <w:tcBorders>
              <w:top w:val="nil"/>
              <w:left w:val="nil"/>
              <w:bottom w:val="single" w:sz="8" w:space="0" w:color="auto"/>
              <w:right w:val="single" w:sz="8" w:space="0" w:color="auto"/>
            </w:tcBorders>
            <w:shd w:val="clear" w:color="auto" w:fill="595959"/>
            <w:noWrap/>
            <w:tcMar>
              <w:top w:w="0" w:type="dxa"/>
              <w:left w:w="70" w:type="dxa"/>
              <w:bottom w:w="0" w:type="dxa"/>
              <w:right w:w="70" w:type="dxa"/>
            </w:tcMar>
            <w:vAlign w:val="bottom"/>
            <w:hideMark/>
          </w:tcPr>
          <w:p w14:paraId="6084DF38" w14:textId="77777777" w:rsidR="007338E6" w:rsidRPr="00C80E15" w:rsidRDefault="007338E6" w:rsidP="00C80E15">
            <w:pPr>
              <w:spacing w:line="276" w:lineRule="auto"/>
              <w:rPr>
                <w:b/>
                <w:bCs/>
                <w:color w:val="FFFFFF" w:themeColor="background1"/>
                <w:lang w:val="en-US"/>
              </w:rPr>
            </w:pPr>
            <w:r w:rsidRPr="00C80E15">
              <w:rPr>
                <w:b/>
                <w:bCs/>
                <w:color w:val="FFFFFF" w:themeColor="background1"/>
                <w:lang w:val="en-US"/>
              </w:rPr>
              <w:t>Modellen top 10 (100% elektrisch in 2018)</w:t>
            </w:r>
          </w:p>
        </w:tc>
        <w:tc>
          <w:tcPr>
            <w:tcW w:w="2455" w:type="dxa"/>
            <w:tcBorders>
              <w:top w:val="single" w:sz="8" w:space="0" w:color="auto"/>
              <w:left w:val="nil"/>
              <w:bottom w:val="single" w:sz="8" w:space="0" w:color="auto"/>
              <w:right w:val="single" w:sz="8" w:space="0" w:color="auto"/>
            </w:tcBorders>
            <w:shd w:val="clear" w:color="auto" w:fill="595959"/>
            <w:tcMar>
              <w:top w:w="0" w:type="dxa"/>
              <w:left w:w="70" w:type="dxa"/>
              <w:bottom w:w="0" w:type="dxa"/>
              <w:right w:w="70" w:type="dxa"/>
            </w:tcMar>
            <w:vAlign w:val="bottom"/>
            <w:hideMark/>
          </w:tcPr>
          <w:p w14:paraId="64744A2C" w14:textId="77777777" w:rsidR="007338E6" w:rsidRPr="00C80E15" w:rsidRDefault="007338E6" w:rsidP="00C80E15">
            <w:pPr>
              <w:spacing w:line="276" w:lineRule="auto"/>
              <w:jc w:val="center"/>
              <w:rPr>
                <w:b/>
                <w:bCs/>
                <w:color w:val="FFFFFF" w:themeColor="background1"/>
                <w:lang w:val="en-US"/>
              </w:rPr>
            </w:pPr>
            <w:r w:rsidRPr="00C80E15">
              <w:rPr>
                <w:b/>
                <w:bCs/>
                <w:color w:val="FFFFFF" w:themeColor="background1"/>
                <w:lang w:val="en-US"/>
              </w:rPr>
              <w:t>Aantallen full EV’s verkocht in 2018</w:t>
            </w:r>
          </w:p>
        </w:tc>
      </w:tr>
      <w:tr w:rsidR="007338E6" w:rsidRPr="00C80E15" w14:paraId="69BC2E49" w14:textId="77777777" w:rsidTr="00B2137F">
        <w:trPr>
          <w:trHeight w:val="240"/>
        </w:trPr>
        <w:tc>
          <w:tcPr>
            <w:tcW w:w="507" w:type="dxa"/>
            <w:tcBorders>
              <w:top w:val="nil"/>
              <w:left w:val="single" w:sz="8" w:space="0" w:color="auto"/>
              <w:bottom w:val="single" w:sz="8" w:space="0" w:color="auto"/>
              <w:right w:val="single" w:sz="8" w:space="0" w:color="auto"/>
            </w:tcBorders>
          </w:tcPr>
          <w:p w14:paraId="474E10A8" w14:textId="77777777" w:rsidR="007338E6" w:rsidRPr="00C80E15" w:rsidRDefault="007338E6" w:rsidP="00C80E15">
            <w:pPr>
              <w:spacing w:line="276" w:lineRule="auto"/>
              <w:rPr>
                <w:lang w:val="en-US"/>
              </w:rPr>
            </w:pPr>
            <w:r w:rsidRPr="00C80E15">
              <w:rPr>
                <w:lang w:val="en-US"/>
              </w:rPr>
              <w:t>1</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E1D1DA" w14:textId="77777777" w:rsidR="007338E6" w:rsidRPr="00C80E15" w:rsidRDefault="007338E6" w:rsidP="00C80E15">
            <w:pPr>
              <w:spacing w:line="276" w:lineRule="auto"/>
              <w:rPr>
                <w:lang w:val="en-US"/>
              </w:rPr>
            </w:pPr>
            <w:r w:rsidRPr="00C80E15">
              <w:rPr>
                <w:lang w:val="en-US"/>
              </w:rPr>
              <w:t>Tesla Model S</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3C635A" w14:textId="77777777" w:rsidR="007338E6" w:rsidRPr="00C80E15" w:rsidRDefault="007338E6" w:rsidP="00C80E15">
            <w:pPr>
              <w:spacing w:line="276" w:lineRule="auto"/>
              <w:jc w:val="right"/>
              <w:rPr>
                <w:b/>
                <w:bCs/>
                <w:lang w:val="en-US"/>
              </w:rPr>
            </w:pPr>
            <w:r w:rsidRPr="00C80E15">
              <w:rPr>
                <w:b/>
                <w:bCs/>
                <w:lang w:val="en-US"/>
              </w:rPr>
              <w:t xml:space="preserve">5.684 </w:t>
            </w:r>
          </w:p>
        </w:tc>
      </w:tr>
      <w:tr w:rsidR="007338E6" w:rsidRPr="00C80E15" w14:paraId="37E2E9AD" w14:textId="77777777" w:rsidTr="00B2137F">
        <w:trPr>
          <w:trHeight w:val="255"/>
        </w:trPr>
        <w:tc>
          <w:tcPr>
            <w:tcW w:w="507" w:type="dxa"/>
            <w:tcBorders>
              <w:top w:val="nil"/>
              <w:left w:val="single" w:sz="8" w:space="0" w:color="auto"/>
              <w:bottom w:val="single" w:sz="8" w:space="0" w:color="auto"/>
              <w:right w:val="single" w:sz="8" w:space="0" w:color="auto"/>
            </w:tcBorders>
          </w:tcPr>
          <w:p w14:paraId="7348A85E" w14:textId="77777777" w:rsidR="007338E6" w:rsidRPr="00C80E15" w:rsidRDefault="007338E6" w:rsidP="00C80E15">
            <w:pPr>
              <w:spacing w:line="276" w:lineRule="auto"/>
              <w:rPr>
                <w:lang w:val="en-US"/>
              </w:rPr>
            </w:pPr>
            <w:r w:rsidRPr="00C80E15">
              <w:rPr>
                <w:lang w:val="en-US"/>
              </w:rPr>
              <w:t>2</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701609" w14:textId="77777777" w:rsidR="007338E6" w:rsidRPr="00C80E15" w:rsidRDefault="007338E6" w:rsidP="00C80E15">
            <w:pPr>
              <w:spacing w:line="276" w:lineRule="auto"/>
              <w:rPr>
                <w:lang w:val="en-US"/>
              </w:rPr>
            </w:pPr>
            <w:r w:rsidRPr="00C80E15">
              <w:rPr>
                <w:lang w:val="en-US"/>
              </w:rPr>
              <w:t>Jaguar I-pace</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0A22B8" w14:textId="77777777" w:rsidR="007338E6" w:rsidRPr="00C80E15" w:rsidRDefault="007338E6" w:rsidP="00C80E15">
            <w:pPr>
              <w:spacing w:line="276" w:lineRule="auto"/>
              <w:jc w:val="right"/>
              <w:rPr>
                <w:b/>
                <w:bCs/>
                <w:lang w:val="en-US"/>
              </w:rPr>
            </w:pPr>
            <w:r w:rsidRPr="00C80E15">
              <w:rPr>
                <w:b/>
                <w:bCs/>
                <w:lang w:val="en-US"/>
              </w:rPr>
              <w:t>3.499</w:t>
            </w:r>
          </w:p>
        </w:tc>
      </w:tr>
      <w:tr w:rsidR="007338E6" w:rsidRPr="00C80E15" w14:paraId="31CA6E5F" w14:textId="77777777" w:rsidTr="00B2137F">
        <w:trPr>
          <w:trHeight w:val="255"/>
        </w:trPr>
        <w:tc>
          <w:tcPr>
            <w:tcW w:w="507" w:type="dxa"/>
            <w:tcBorders>
              <w:top w:val="nil"/>
              <w:left w:val="single" w:sz="8" w:space="0" w:color="auto"/>
              <w:bottom w:val="single" w:sz="8" w:space="0" w:color="auto"/>
              <w:right w:val="single" w:sz="8" w:space="0" w:color="auto"/>
            </w:tcBorders>
          </w:tcPr>
          <w:p w14:paraId="172B5D01" w14:textId="77777777" w:rsidR="007338E6" w:rsidRPr="00C80E15" w:rsidRDefault="007338E6" w:rsidP="00C80E15">
            <w:pPr>
              <w:spacing w:line="276" w:lineRule="auto"/>
              <w:rPr>
                <w:lang w:val="en-US"/>
              </w:rPr>
            </w:pPr>
            <w:r w:rsidRPr="00C80E15">
              <w:rPr>
                <w:lang w:val="en-US"/>
              </w:rPr>
              <w:t>3</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9BA9F4" w14:textId="77777777" w:rsidR="007338E6" w:rsidRPr="00C80E15" w:rsidRDefault="007338E6" w:rsidP="00C80E15">
            <w:pPr>
              <w:spacing w:line="276" w:lineRule="auto"/>
              <w:rPr>
                <w:lang w:val="en-US"/>
              </w:rPr>
            </w:pPr>
            <w:r w:rsidRPr="00C80E15">
              <w:rPr>
                <w:lang w:val="en-US"/>
              </w:rPr>
              <w:t>Nissan Leaf</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D3F77D" w14:textId="77777777" w:rsidR="007338E6" w:rsidRPr="00C80E15" w:rsidRDefault="007338E6" w:rsidP="00C80E15">
            <w:pPr>
              <w:spacing w:line="276" w:lineRule="auto"/>
              <w:jc w:val="right"/>
              <w:rPr>
                <w:b/>
                <w:bCs/>
                <w:lang w:val="en-US"/>
              </w:rPr>
            </w:pPr>
            <w:r w:rsidRPr="00C80E15">
              <w:rPr>
                <w:b/>
                <w:bCs/>
                <w:lang w:val="en-US"/>
              </w:rPr>
              <w:t>3.429</w:t>
            </w:r>
          </w:p>
        </w:tc>
      </w:tr>
      <w:tr w:rsidR="007338E6" w:rsidRPr="00C80E15" w14:paraId="40A8157D" w14:textId="77777777" w:rsidTr="00B2137F">
        <w:trPr>
          <w:trHeight w:val="255"/>
        </w:trPr>
        <w:tc>
          <w:tcPr>
            <w:tcW w:w="507" w:type="dxa"/>
            <w:tcBorders>
              <w:top w:val="nil"/>
              <w:left w:val="single" w:sz="8" w:space="0" w:color="auto"/>
              <w:bottom w:val="single" w:sz="8" w:space="0" w:color="auto"/>
              <w:right w:val="single" w:sz="8" w:space="0" w:color="auto"/>
            </w:tcBorders>
          </w:tcPr>
          <w:p w14:paraId="3DF90502" w14:textId="77777777" w:rsidR="007338E6" w:rsidRPr="00C80E15" w:rsidRDefault="007338E6" w:rsidP="00C80E15">
            <w:pPr>
              <w:spacing w:line="276" w:lineRule="auto"/>
              <w:rPr>
                <w:lang w:val="en-US"/>
              </w:rPr>
            </w:pPr>
            <w:r w:rsidRPr="00C80E15">
              <w:rPr>
                <w:lang w:val="en-US"/>
              </w:rPr>
              <w:t>4</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541F70B" w14:textId="77777777" w:rsidR="007338E6" w:rsidRPr="00C80E15" w:rsidRDefault="007338E6" w:rsidP="00C80E15">
            <w:pPr>
              <w:spacing w:line="276" w:lineRule="auto"/>
              <w:rPr>
                <w:lang w:val="en-US"/>
              </w:rPr>
            </w:pPr>
            <w:r w:rsidRPr="00C80E15">
              <w:rPr>
                <w:lang w:val="en-US"/>
              </w:rPr>
              <w:t>Tesla Model X</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AF2841" w14:textId="77777777" w:rsidR="007338E6" w:rsidRPr="00C80E15" w:rsidRDefault="007338E6" w:rsidP="00C80E15">
            <w:pPr>
              <w:spacing w:line="276" w:lineRule="auto"/>
              <w:jc w:val="right"/>
              <w:rPr>
                <w:b/>
                <w:bCs/>
                <w:lang w:val="en-US"/>
              </w:rPr>
            </w:pPr>
            <w:r w:rsidRPr="00C80E15">
              <w:rPr>
                <w:b/>
                <w:bCs/>
                <w:lang w:val="en-US"/>
              </w:rPr>
              <w:t>2.985</w:t>
            </w:r>
          </w:p>
        </w:tc>
      </w:tr>
      <w:tr w:rsidR="007338E6" w:rsidRPr="00C80E15" w14:paraId="252DC454" w14:textId="77777777" w:rsidTr="00B2137F">
        <w:trPr>
          <w:trHeight w:val="255"/>
        </w:trPr>
        <w:tc>
          <w:tcPr>
            <w:tcW w:w="507" w:type="dxa"/>
            <w:tcBorders>
              <w:top w:val="nil"/>
              <w:left w:val="single" w:sz="8" w:space="0" w:color="auto"/>
              <w:bottom w:val="single" w:sz="8" w:space="0" w:color="auto"/>
              <w:right w:val="single" w:sz="8" w:space="0" w:color="auto"/>
            </w:tcBorders>
          </w:tcPr>
          <w:p w14:paraId="0B4D2804" w14:textId="77777777" w:rsidR="007338E6" w:rsidRPr="00C80E15" w:rsidRDefault="007338E6" w:rsidP="00C80E15">
            <w:pPr>
              <w:spacing w:line="276" w:lineRule="auto"/>
              <w:rPr>
                <w:lang w:val="en-US"/>
              </w:rPr>
            </w:pPr>
            <w:r w:rsidRPr="00C80E15">
              <w:rPr>
                <w:lang w:val="en-US"/>
              </w:rPr>
              <w:t>5</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04DF7F" w14:textId="77777777" w:rsidR="007338E6" w:rsidRPr="00C80E15" w:rsidRDefault="007338E6" w:rsidP="00C80E15">
            <w:pPr>
              <w:spacing w:line="276" w:lineRule="auto"/>
              <w:rPr>
                <w:lang w:val="en-US"/>
              </w:rPr>
            </w:pPr>
            <w:r w:rsidRPr="00C80E15">
              <w:rPr>
                <w:lang w:val="en-US"/>
              </w:rPr>
              <w:t>Volkswagen Golf</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FECDE7" w14:textId="77777777" w:rsidR="007338E6" w:rsidRPr="00C80E15" w:rsidRDefault="007338E6" w:rsidP="00C80E15">
            <w:pPr>
              <w:spacing w:line="276" w:lineRule="auto"/>
              <w:jc w:val="right"/>
              <w:rPr>
                <w:b/>
                <w:bCs/>
                <w:lang w:val="en-US"/>
              </w:rPr>
            </w:pPr>
            <w:r w:rsidRPr="00C80E15">
              <w:rPr>
                <w:b/>
                <w:bCs/>
                <w:lang w:val="en-US"/>
              </w:rPr>
              <w:t>2.313</w:t>
            </w:r>
          </w:p>
        </w:tc>
      </w:tr>
      <w:tr w:rsidR="007338E6" w:rsidRPr="00C80E15" w14:paraId="45610957" w14:textId="77777777" w:rsidTr="00B2137F">
        <w:trPr>
          <w:trHeight w:val="255"/>
        </w:trPr>
        <w:tc>
          <w:tcPr>
            <w:tcW w:w="507" w:type="dxa"/>
            <w:tcBorders>
              <w:top w:val="nil"/>
              <w:left w:val="single" w:sz="8" w:space="0" w:color="auto"/>
              <w:bottom w:val="single" w:sz="8" w:space="0" w:color="auto"/>
              <w:right w:val="single" w:sz="8" w:space="0" w:color="auto"/>
            </w:tcBorders>
          </w:tcPr>
          <w:p w14:paraId="67D180D6" w14:textId="77777777" w:rsidR="007338E6" w:rsidRPr="00C80E15" w:rsidRDefault="007338E6" w:rsidP="00C80E15">
            <w:pPr>
              <w:spacing w:line="276" w:lineRule="auto"/>
              <w:rPr>
                <w:lang w:val="en-US"/>
              </w:rPr>
            </w:pPr>
            <w:r w:rsidRPr="00C80E15">
              <w:rPr>
                <w:lang w:val="en-US"/>
              </w:rPr>
              <w:t>6</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B488607" w14:textId="77777777" w:rsidR="007338E6" w:rsidRPr="00C80E15" w:rsidRDefault="007338E6" w:rsidP="00C80E15">
            <w:pPr>
              <w:spacing w:line="276" w:lineRule="auto"/>
              <w:rPr>
                <w:lang w:val="en-US"/>
              </w:rPr>
            </w:pPr>
            <w:r w:rsidRPr="00C80E15">
              <w:rPr>
                <w:lang w:val="en-US"/>
              </w:rPr>
              <w:t>BMW I3</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84AB726" w14:textId="77777777" w:rsidR="007338E6" w:rsidRPr="00C80E15" w:rsidRDefault="007338E6" w:rsidP="00C80E15">
            <w:pPr>
              <w:spacing w:line="276" w:lineRule="auto"/>
              <w:jc w:val="right"/>
              <w:rPr>
                <w:b/>
                <w:bCs/>
                <w:lang w:val="en-US"/>
              </w:rPr>
            </w:pPr>
            <w:r w:rsidRPr="00C80E15">
              <w:rPr>
                <w:b/>
                <w:bCs/>
                <w:lang w:val="en-US"/>
              </w:rPr>
              <w:t>1.647</w:t>
            </w:r>
          </w:p>
        </w:tc>
      </w:tr>
      <w:tr w:rsidR="007338E6" w:rsidRPr="00C80E15" w14:paraId="5BF567B0" w14:textId="77777777" w:rsidTr="00B2137F">
        <w:trPr>
          <w:trHeight w:val="255"/>
        </w:trPr>
        <w:tc>
          <w:tcPr>
            <w:tcW w:w="507" w:type="dxa"/>
            <w:tcBorders>
              <w:top w:val="nil"/>
              <w:left w:val="single" w:sz="8" w:space="0" w:color="auto"/>
              <w:bottom w:val="single" w:sz="8" w:space="0" w:color="auto"/>
              <w:right w:val="single" w:sz="8" w:space="0" w:color="auto"/>
            </w:tcBorders>
          </w:tcPr>
          <w:p w14:paraId="36B034F5" w14:textId="77777777" w:rsidR="007338E6" w:rsidRPr="00C80E15" w:rsidRDefault="007338E6" w:rsidP="00C80E15">
            <w:pPr>
              <w:spacing w:line="276" w:lineRule="auto"/>
              <w:rPr>
                <w:lang w:val="en-US"/>
              </w:rPr>
            </w:pPr>
            <w:r w:rsidRPr="00C80E15">
              <w:rPr>
                <w:lang w:val="en-US"/>
              </w:rPr>
              <w:t>7</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EC797E" w14:textId="77777777" w:rsidR="007338E6" w:rsidRPr="00C80E15" w:rsidRDefault="007338E6" w:rsidP="00C80E15">
            <w:pPr>
              <w:spacing w:line="276" w:lineRule="auto"/>
              <w:rPr>
                <w:lang w:val="en-US"/>
              </w:rPr>
            </w:pPr>
            <w:r w:rsidRPr="00C80E15">
              <w:rPr>
                <w:lang w:val="en-US"/>
              </w:rPr>
              <w:t>Hyundai Ioniq</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FD8C20" w14:textId="77777777" w:rsidR="007338E6" w:rsidRPr="00C80E15" w:rsidRDefault="007338E6" w:rsidP="00C80E15">
            <w:pPr>
              <w:spacing w:line="276" w:lineRule="auto"/>
              <w:jc w:val="right"/>
              <w:rPr>
                <w:b/>
                <w:bCs/>
                <w:lang w:val="en-US"/>
              </w:rPr>
            </w:pPr>
            <w:r w:rsidRPr="00C80E15">
              <w:rPr>
                <w:b/>
                <w:bCs/>
                <w:lang w:val="en-US"/>
              </w:rPr>
              <w:t>1.540</w:t>
            </w:r>
          </w:p>
        </w:tc>
      </w:tr>
      <w:tr w:rsidR="007338E6" w:rsidRPr="00C80E15" w14:paraId="251B5ACA" w14:textId="77777777" w:rsidTr="00B2137F">
        <w:trPr>
          <w:trHeight w:val="255"/>
        </w:trPr>
        <w:tc>
          <w:tcPr>
            <w:tcW w:w="507" w:type="dxa"/>
            <w:tcBorders>
              <w:top w:val="nil"/>
              <w:left w:val="single" w:sz="8" w:space="0" w:color="auto"/>
              <w:bottom w:val="single" w:sz="8" w:space="0" w:color="auto"/>
              <w:right w:val="single" w:sz="8" w:space="0" w:color="auto"/>
            </w:tcBorders>
          </w:tcPr>
          <w:p w14:paraId="7097B063" w14:textId="77777777" w:rsidR="007338E6" w:rsidRPr="00C80E15" w:rsidRDefault="007338E6" w:rsidP="00C80E15">
            <w:pPr>
              <w:spacing w:line="276" w:lineRule="auto"/>
              <w:rPr>
                <w:lang w:val="en-US"/>
              </w:rPr>
            </w:pPr>
            <w:r w:rsidRPr="00C80E15">
              <w:rPr>
                <w:lang w:val="en-US"/>
              </w:rPr>
              <w:lastRenderedPageBreak/>
              <w:t>8</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656C3EC" w14:textId="77777777" w:rsidR="007338E6" w:rsidRPr="00C80E15" w:rsidRDefault="007338E6" w:rsidP="00C80E15">
            <w:pPr>
              <w:spacing w:line="276" w:lineRule="auto"/>
              <w:rPr>
                <w:lang w:val="en-US"/>
              </w:rPr>
            </w:pPr>
            <w:r w:rsidRPr="00C80E15">
              <w:rPr>
                <w:lang w:val="en-US"/>
              </w:rPr>
              <w:t>Renault Zoe</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9A6F53F" w14:textId="77777777" w:rsidR="007338E6" w:rsidRPr="00C80E15" w:rsidRDefault="007338E6" w:rsidP="00C80E15">
            <w:pPr>
              <w:spacing w:line="276" w:lineRule="auto"/>
              <w:jc w:val="right"/>
              <w:rPr>
                <w:b/>
                <w:bCs/>
                <w:lang w:val="en-US"/>
              </w:rPr>
            </w:pPr>
            <w:r w:rsidRPr="00C80E15">
              <w:rPr>
                <w:b/>
                <w:bCs/>
                <w:lang w:val="en-US"/>
              </w:rPr>
              <w:t>1.302</w:t>
            </w:r>
          </w:p>
        </w:tc>
      </w:tr>
      <w:tr w:rsidR="007338E6" w:rsidRPr="00C80E15" w14:paraId="5F9E10B7" w14:textId="77777777" w:rsidTr="00B2137F">
        <w:trPr>
          <w:trHeight w:val="157"/>
        </w:trPr>
        <w:tc>
          <w:tcPr>
            <w:tcW w:w="507" w:type="dxa"/>
            <w:tcBorders>
              <w:top w:val="nil"/>
              <w:left w:val="single" w:sz="8" w:space="0" w:color="auto"/>
              <w:bottom w:val="single" w:sz="8" w:space="0" w:color="auto"/>
              <w:right w:val="single" w:sz="8" w:space="0" w:color="auto"/>
            </w:tcBorders>
          </w:tcPr>
          <w:p w14:paraId="2576B640" w14:textId="77777777" w:rsidR="007338E6" w:rsidRPr="00C80E15" w:rsidRDefault="007338E6" w:rsidP="00C80E15">
            <w:pPr>
              <w:spacing w:line="276" w:lineRule="auto"/>
              <w:rPr>
                <w:lang w:val="en-US"/>
              </w:rPr>
            </w:pPr>
            <w:r w:rsidRPr="00C80E15">
              <w:rPr>
                <w:lang w:val="en-US"/>
              </w:rPr>
              <w:t>9</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3A77EF" w14:textId="77777777" w:rsidR="007338E6" w:rsidRPr="00C80E15" w:rsidRDefault="007338E6" w:rsidP="00C80E15">
            <w:pPr>
              <w:spacing w:line="276" w:lineRule="auto"/>
              <w:rPr>
                <w:lang w:val="en-US"/>
              </w:rPr>
            </w:pPr>
            <w:r w:rsidRPr="00C80E15">
              <w:rPr>
                <w:lang w:val="en-US"/>
              </w:rPr>
              <w:t>Opel Ampera-E</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17FEFE" w14:textId="77777777" w:rsidR="007338E6" w:rsidRPr="00C80E15" w:rsidRDefault="007338E6" w:rsidP="00C80E15">
            <w:pPr>
              <w:spacing w:line="276" w:lineRule="auto"/>
              <w:jc w:val="right"/>
              <w:rPr>
                <w:b/>
                <w:bCs/>
                <w:lang w:val="en-US"/>
              </w:rPr>
            </w:pPr>
            <w:r w:rsidRPr="00C80E15">
              <w:rPr>
                <w:b/>
                <w:bCs/>
                <w:lang w:val="en-US"/>
              </w:rPr>
              <w:t>888</w:t>
            </w:r>
          </w:p>
        </w:tc>
      </w:tr>
      <w:tr w:rsidR="007338E6" w:rsidRPr="00C80E15" w14:paraId="46B4C1C4" w14:textId="77777777" w:rsidTr="00B2137F">
        <w:trPr>
          <w:trHeight w:val="255"/>
        </w:trPr>
        <w:tc>
          <w:tcPr>
            <w:tcW w:w="507" w:type="dxa"/>
            <w:tcBorders>
              <w:top w:val="nil"/>
              <w:left w:val="single" w:sz="8" w:space="0" w:color="auto"/>
              <w:bottom w:val="single" w:sz="8" w:space="0" w:color="auto"/>
              <w:right w:val="single" w:sz="8" w:space="0" w:color="auto"/>
            </w:tcBorders>
          </w:tcPr>
          <w:p w14:paraId="4DF43065" w14:textId="77777777" w:rsidR="007338E6" w:rsidRPr="00C80E15" w:rsidRDefault="007338E6" w:rsidP="00C80E15">
            <w:pPr>
              <w:spacing w:line="276" w:lineRule="auto"/>
              <w:rPr>
                <w:lang w:val="en-US"/>
              </w:rPr>
            </w:pPr>
            <w:r w:rsidRPr="00C80E15">
              <w:rPr>
                <w:lang w:val="en-US"/>
              </w:rPr>
              <w:t>10</w:t>
            </w:r>
          </w:p>
        </w:tc>
        <w:tc>
          <w:tcPr>
            <w:tcW w:w="22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BF16C75" w14:textId="77777777" w:rsidR="007338E6" w:rsidRPr="00C80E15" w:rsidRDefault="007338E6" w:rsidP="00C80E15">
            <w:pPr>
              <w:spacing w:line="276" w:lineRule="auto"/>
              <w:rPr>
                <w:lang w:val="en-US"/>
              </w:rPr>
            </w:pPr>
            <w:r w:rsidRPr="00C80E15">
              <w:rPr>
                <w:lang w:val="en-US"/>
              </w:rPr>
              <w:t>Hyundai  Kona</w:t>
            </w:r>
          </w:p>
        </w:tc>
        <w:tc>
          <w:tcPr>
            <w:tcW w:w="24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DA8F35" w14:textId="77777777" w:rsidR="007338E6" w:rsidRPr="00C80E15" w:rsidRDefault="007338E6" w:rsidP="00C80E15">
            <w:pPr>
              <w:spacing w:line="276" w:lineRule="auto"/>
              <w:jc w:val="right"/>
              <w:rPr>
                <w:b/>
                <w:bCs/>
                <w:lang w:val="en-US"/>
              </w:rPr>
            </w:pPr>
            <w:r w:rsidRPr="00C80E15">
              <w:rPr>
                <w:b/>
                <w:bCs/>
                <w:lang w:val="en-US"/>
              </w:rPr>
              <w:t>551</w:t>
            </w:r>
          </w:p>
        </w:tc>
      </w:tr>
    </w:tbl>
    <w:p w14:paraId="1F7A4A0E" w14:textId="77777777" w:rsidR="007338E6" w:rsidRPr="00C80E15" w:rsidRDefault="007338E6" w:rsidP="00C80E15">
      <w:pPr>
        <w:pStyle w:val="Geenafstand"/>
        <w:spacing w:line="276" w:lineRule="auto"/>
        <w:rPr>
          <w:szCs w:val="18"/>
          <w:lang w:val="nl-NL"/>
        </w:rPr>
      </w:pPr>
    </w:p>
    <w:p w14:paraId="3177CA5C" w14:textId="77777777" w:rsidR="007338E6" w:rsidRPr="00C80E15" w:rsidRDefault="007338E6" w:rsidP="00C80E15">
      <w:pPr>
        <w:pStyle w:val="Geenafstand"/>
        <w:spacing w:line="276" w:lineRule="auto"/>
        <w:rPr>
          <w:szCs w:val="18"/>
          <w:lang w:val="nl-NL"/>
        </w:rPr>
      </w:pPr>
      <w:r w:rsidRPr="00C80E15">
        <w:rPr>
          <w:szCs w:val="18"/>
          <w:lang w:val="nl-NL"/>
        </w:rPr>
        <w:t>De Tesla S, Tesla X en Jaguar I-Pace vertegenwoordigen in deze periode bij elkaar opgeteld 12.168 auto’s. Dat is circa 48% van het totaal van de EV-nieuwverkopen in 2018.</w:t>
      </w:r>
      <w:r w:rsidR="004300B0">
        <w:rPr>
          <w:szCs w:val="18"/>
          <w:lang w:val="nl-NL"/>
        </w:rPr>
        <w:t xml:space="preserve"> Een deel van de nieuwverkopen in het duurdere segment EV’s is - in verband met de begrenzing van de milieukorting in de bijtelling tot € 50.000 – naar voren gehaald.</w:t>
      </w:r>
    </w:p>
    <w:p w14:paraId="5B9B0C01" w14:textId="77777777" w:rsidR="007338E6" w:rsidRPr="00C80E15" w:rsidRDefault="007338E6" w:rsidP="00C80E15">
      <w:pPr>
        <w:pStyle w:val="Geenafstand"/>
        <w:spacing w:line="276" w:lineRule="auto"/>
        <w:rPr>
          <w:szCs w:val="18"/>
          <w:lang w:val="nl-NL"/>
        </w:rPr>
      </w:pPr>
    </w:p>
    <w:p w14:paraId="6628615F" w14:textId="77777777" w:rsidR="007338E6" w:rsidRPr="00C80E15" w:rsidRDefault="007338E6" w:rsidP="00C80E15">
      <w:pPr>
        <w:pStyle w:val="Geenafstand"/>
        <w:spacing w:line="276" w:lineRule="auto"/>
        <w:rPr>
          <w:szCs w:val="18"/>
          <w:lang w:val="nl-NL"/>
        </w:rPr>
      </w:pPr>
      <w:r w:rsidRPr="00C80E15">
        <w:rPr>
          <w:szCs w:val="18"/>
          <w:lang w:val="nl-NL"/>
        </w:rPr>
        <w:t>Vraag 2</w:t>
      </w:r>
    </w:p>
    <w:p w14:paraId="362C5FA4" w14:textId="77777777" w:rsidR="007338E6" w:rsidRPr="00C80E15" w:rsidRDefault="007338E6" w:rsidP="00C80E15">
      <w:pPr>
        <w:pStyle w:val="Geenafstand"/>
        <w:spacing w:line="276" w:lineRule="auto"/>
        <w:rPr>
          <w:szCs w:val="18"/>
          <w:lang w:val="nl-NL"/>
        </w:rPr>
      </w:pPr>
      <w:r w:rsidRPr="00C80E15">
        <w:rPr>
          <w:szCs w:val="18"/>
          <w:lang w:val="nl-NL"/>
        </w:rPr>
        <w:t>Kunt u aangeven hoeveel van deze elektrische auto's er uiteindelijk in 2018 op naam gezet zijn?</w:t>
      </w:r>
    </w:p>
    <w:p w14:paraId="5F5DE028" w14:textId="77777777" w:rsidR="007338E6" w:rsidRPr="00C80E15" w:rsidRDefault="007338E6" w:rsidP="00C80E15">
      <w:pPr>
        <w:pStyle w:val="Geenafstand"/>
        <w:spacing w:line="276" w:lineRule="auto"/>
        <w:rPr>
          <w:szCs w:val="18"/>
          <w:lang w:val="nl-NL"/>
        </w:rPr>
      </w:pPr>
    </w:p>
    <w:p w14:paraId="2F6D469C" w14:textId="77777777" w:rsidR="007338E6" w:rsidRPr="00C80E15" w:rsidRDefault="007338E6" w:rsidP="00C80E15">
      <w:pPr>
        <w:pStyle w:val="Geenafstand"/>
        <w:spacing w:line="276" w:lineRule="auto"/>
        <w:rPr>
          <w:szCs w:val="18"/>
          <w:lang w:val="nl-NL"/>
        </w:rPr>
      </w:pPr>
      <w:r w:rsidRPr="00C80E15">
        <w:rPr>
          <w:szCs w:val="18"/>
          <w:lang w:val="nl-NL"/>
        </w:rPr>
        <w:t>Antwoord vraag 2</w:t>
      </w:r>
    </w:p>
    <w:p w14:paraId="0E3A8D9D" w14:textId="77777777" w:rsidR="007338E6" w:rsidRPr="00C80E15" w:rsidRDefault="007338E6" w:rsidP="00C80E15">
      <w:pPr>
        <w:pStyle w:val="Geenafstand"/>
        <w:spacing w:line="276" w:lineRule="auto"/>
        <w:rPr>
          <w:szCs w:val="18"/>
          <w:lang w:val="nl-NL"/>
        </w:rPr>
      </w:pPr>
      <w:r w:rsidRPr="00C80E15">
        <w:rPr>
          <w:szCs w:val="18"/>
          <w:lang w:val="nl-NL"/>
        </w:rPr>
        <w:t>Het totaal aantal verkochte volledig elektrische personenauto’s volgens het RVO in 2018 betreft 25.068 stuks.</w:t>
      </w:r>
    </w:p>
    <w:p w14:paraId="775789B0" w14:textId="77777777" w:rsidR="007338E6" w:rsidRPr="00C80E15" w:rsidRDefault="007338E6" w:rsidP="00C80E15">
      <w:pPr>
        <w:pStyle w:val="Geenafstand"/>
        <w:spacing w:line="276" w:lineRule="auto"/>
        <w:rPr>
          <w:szCs w:val="18"/>
          <w:lang w:val="nl-NL"/>
        </w:rPr>
      </w:pPr>
    </w:p>
    <w:p w14:paraId="744A13FA" w14:textId="77777777" w:rsidR="007338E6" w:rsidRPr="00C80E15" w:rsidRDefault="007338E6" w:rsidP="00C80E15">
      <w:pPr>
        <w:pStyle w:val="Geenafstand"/>
        <w:spacing w:line="276" w:lineRule="auto"/>
        <w:rPr>
          <w:szCs w:val="18"/>
          <w:lang w:val="nl-NL"/>
        </w:rPr>
      </w:pPr>
      <w:r w:rsidRPr="00C80E15">
        <w:rPr>
          <w:szCs w:val="18"/>
          <w:lang w:val="nl-NL"/>
        </w:rPr>
        <w:t>Vraag 3</w:t>
      </w:r>
    </w:p>
    <w:p w14:paraId="58ED6584" w14:textId="77777777" w:rsidR="007338E6" w:rsidRPr="00C80E15" w:rsidRDefault="007338E6" w:rsidP="00C80E15">
      <w:pPr>
        <w:pStyle w:val="Geenafstand"/>
        <w:spacing w:line="276" w:lineRule="auto"/>
        <w:rPr>
          <w:szCs w:val="18"/>
          <w:lang w:val="nl-NL"/>
        </w:rPr>
      </w:pPr>
      <w:r w:rsidRPr="00C80E15">
        <w:rPr>
          <w:szCs w:val="18"/>
          <w:lang w:val="nl-NL"/>
        </w:rPr>
        <w:t>Klopt het dat het overgrote deel van deze elektrische auto’s in een leasecontract zit en dus gebruik maakt van de 4% bijtelling?</w:t>
      </w:r>
    </w:p>
    <w:p w14:paraId="265C50FF" w14:textId="77777777" w:rsidR="007338E6" w:rsidRPr="00C80E15" w:rsidRDefault="007338E6" w:rsidP="00C80E15">
      <w:pPr>
        <w:pStyle w:val="Geenafstand"/>
        <w:spacing w:line="276" w:lineRule="auto"/>
        <w:rPr>
          <w:szCs w:val="18"/>
          <w:lang w:val="nl-NL"/>
        </w:rPr>
      </w:pPr>
    </w:p>
    <w:p w14:paraId="3E9C0A86" w14:textId="77777777" w:rsidR="007338E6" w:rsidRPr="00C80E15" w:rsidRDefault="007338E6" w:rsidP="00C80E15">
      <w:pPr>
        <w:pStyle w:val="Geenafstand"/>
        <w:spacing w:line="276" w:lineRule="auto"/>
        <w:rPr>
          <w:szCs w:val="18"/>
          <w:lang w:val="nl-NL"/>
        </w:rPr>
      </w:pPr>
      <w:r w:rsidRPr="00C80E15">
        <w:rPr>
          <w:szCs w:val="18"/>
          <w:lang w:val="nl-NL"/>
        </w:rPr>
        <w:t>Antwoord vraag 3</w:t>
      </w:r>
    </w:p>
    <w:p w14:paraId="034C7FE3" w14:textId="77777777" w:rsidR="007338E6" w:rsidRPr="00C80E15" w:rsidRDefault="007338E6" w:rsidP="00C80E15">
      <w:pPr>
        <w:pStyle w:val="Geenafstand"/>
        <w:spacing w:line="276" w:lineRule="auto"/>
        <w:rPr>
          <w:szCs w:val="18"/>
          <w:lang w:val="nl-NL"/>
        </w:rPr>
      </w:pPr>
      <w:r w:rsidRPr="00C80E15">
        <w:rPr>
          <w:szCs w:val="18"/>
          <w:lang w:val="nl-NL"/>
        </w:rPr>
        <w:t>Ongeveer de helft van de EV’s zit in een leasecontract. Voor een auto met een leasecontract is niet altijd de bijtelling van toepassing.</w:t>
      </w:r>
      <w:r w:rsidRPr="00C80E15">
        <w:rPr>
          <w:rStyle w:val="Voetnootmarkering"/>
          <w:szCs w:val="18"/>
          <w:lang w:val="nl-NL"/>
        </w:rPr>
        <w:footnoteReference w:id="3"/>
      </w:r>
      <w:r w:rsidRPr="00C80E15">
        <w:rPr>
          <w:szCs w:val="18"/>
          <w:lang w:val="nl-NL"/>
        </w:rPr>
        <w:t xml:space="preserve"> Het is wel zo dat het overgrote deel (&gt;85%) van de EV’s zakelijk wordt aangeschaft en gereden. Het gaat dan om verschillende groepen zoals</w:t>
      </w:r>
      <w:r w:rsidR="005652DB" w:rsidRPr="00C80E15">
        <w:rPr>
          <w:szCs w:val="18"/>
          <w:lang w:val="nl-NL"/>
        </w:rPr>
        <w:t xml:space="preserve"> ZZP-ers (deel van privé</w:t>
      </w:r>
      <w:r w:rsidRPr="00C80E15">
        <w:rPr>
          <w:szCs w:val="18"/>
          <w:lang w:val="nl-NL"/>
        </w:rPr>
        <w:t>), klein zakelijk, fleetowners, lease + Registratie Tenaamstelling Lease (RTL) en een groot deel van de voertuigen kan nog op voorraad staan bij de voertuigbranche. Ook het zakelijk aanschaffen van (elektrische) personenauto betekent echter niet automatisch dat de bijtelling van toepassing is.</w:t>
      </w:r>
    </w:p>
    <w:p w14:paraId="28D2ECB3" w14:textId="77777777" w:rsidR="007338E6" w:rsidRPr="00C80E15" w:rsidRDefault="007338E6" w:rsidP="00C80E15">
      <w:pPr>
        <w:pStyle w:val="Geenafstand"/>
        <w:spacing w:line="276" w:lineRule="auto"/>
        <w:rPr>
          <w:szCs w:val="18"/>
          <w:lang w:val="nl-NL"/>
        </w:rPr>
      </w:pPr>
    </w:p>
    <w:p w14:paraId="3ECF6293" w14:textId="77777777" w:rsidR="007338E6" w:rsidRPr="00C80E15" w:rsidRDefault="007338E6" w:rsidP="00C80E15">
      <w:pPr>
        <w:spacing w:line="276" w:lineRule="auto"/>
      </w:pPr>
      <w:r w:rsidRPr="00C80E15">
        <w:t xml:space="preserve">Nieuwverkopen personenwagens naar soort eigenaar (YTD). </w:t>
      </w:r>
    </w:p>
    <w:tbl>
      <w:tblPr>
        <w:tblStyle w:val="Tabelraster"/>
        <w:tblW w:w="0" w:type="auto"/>
        <w:tblLook w:val="04A0" w:firstRow="1" w:lastRow="0" w:firstColumn="1" w:lastColumn="0" w:noHBand="0" w:noVBand="1"/>
      </w:tblPr>
      <w:tblGrid>
        <w:gridCol w:w="1092"/>
        <w:gridCol w:w="1065"/>
        <w:gridCol w:w="1110"/>
        <w:gridCol w:w="980"/>
        <w:gridCol w:w="1169"/>
        <w:gridCol w:w="997"/>
        <w:gridCol w:w="1061"/>
      </w:tblGrid>
      <w:tr w:rsidR="007338E6" w:rsidRPr="00C80E15" w14:paraId="39BC6A4F" w14:textId="77777777" w:rsidTr="00B2137F">
        <w:tc>
          <w:tcPr>
            <w:tcW w:w="1092" w:type="dxa"/>
          </w:tcPr>
          <w:p w14:paraId="35058030" w14:textId="77777777" w:rsidR="007338E6" w:rsidRPr="00C80E15" w:rsidRDefault="007338E6" w:rsidP="00C80E15">
            <w:pPr>
              <w:spacing w:line="276" w:lineRule="auto"/>
            </w:pPr>
            <w:r w:rsidRPr="00C80E15">
              <w:t>Brandstof</w:t>
            </w:r>
          </w:p>
        </w:tc>
        <w:tc>
          <w:tcPr>
            <w:tcW w:w="1162" w:type="dxa"/>
          </w:tcPr>
          <w:p w14:paraId="2F1382A9" w14:textId="77777777" w:rsidR="007338E6" w:rsidRPr="00C80E15" w:rsidRDefault="007338E6" w:rsidP="00C80E15">
            <w:pPr>
              <w:spacing w:line="276" w:lineRule="auto"/>
            </w:pPr>
            <w:r w:rsidRPr="00C80E15">
              <w:t>prive</w:t>
            </w:r>
          </w:p>
        </w:tc>
        <w:tc>
          <w:tcPr>
            <w:tcW w:w="1162" w:type="dxa"/>
          </w:tcPr>
          <w:p w14:paraId="1A886357" w14:textId="77777777" w:rsidR="007338E6" w:rsidRPr="00C80E15" w:rsidRDefault="007338E6" w:rsidP="00C80E15">
            <w:pPr>
              <w:spacing w:line="276" w:lineRule="auto"/>
            </w:pPr>
            <w:r w:rsidRPr="00C80E15">
              <w:t>Klein zakelijk</w:t>
            </w:r>
          </w:p>
        </w:tc>
        <w:tc>
          <w:tcPr>
            <w:tcW w:w="1031" w:type="dxa"/>
          </w:tcPr>
          <w:p w14:paraId="7D57C131" w14:textId="77777777" w:rsidR="007338E6" w:rsidRPr="00C80E15" w:rsidRDefault="007338E6" w:rsidP="00C80E15">
            <w:pPr>
              <w:spacing w:line="276" w:lineRule="auto"/>
            </w:pPr>
            <w:r w:rsidRPr="00C80E15">
              <w:t>Fleet-owner</w:t>
            </w:r>
          </w:p>
        </w:tc>
        <w:tc>
          <w:tcPr>
            <w:tcW w:w="1277" w:type="dxa"/>
          </w:tcPr>
          <w:p w14:paraId="2A9B64AC" w14:textId="77777777" w:rsidR="007338E6" w:rsidRPr="00C80E15" w:rsidRDefault="007338E6" w:rsidP="00C80E15">
            <w:pPr>
              <w:spacing w:line="276" w:lineRule="auto"/>
            </w:pPr>
            <w:r w:rsidRPr="00C80E15">
              <w:t>Lease + RTL</w:t>
            </w:r>
          </w:p>
        </w:tc>
        <w:tc>
          <w:tcPr>
            <w:tcW w:w="1048" w:type="dxa"/>
          </w:tcPr>
          <w:p w14:paraId="2671D54E" w14:textId="77777777" w:rsidR="007338E6" w:rsidRPr="00C80E15" w:rsidRDefault="007338E6" w:rsidP="00C80E15">
            <w:pPr>
              <w:spacing w:line="276" w:lineRule="auto"/>
            </w:pPr>
            <w:r w:rsidRPr="00C80E15">
              <w:t>Rental</w:t>
            </w:r>
          </w:p>
        </w:tc>
        <w:tc>
          <w:tcPr>
            <w:tcW w:w="1061" w:type="dxa"/>
          </w:tcPr>
          <w:p w14:paraId="7810DB5D" w14:textId="77777777" w:rsidR="007338E6" w:rsidRPr="00C80E15" w:rsidRDefault="007338E6" w:rsidP="00C80E15">
            <w:pPr>
              <w:spacing w:line="276" w:lineRule="auto"/>
            </w:pPr>
            <w:r w:rsidRPr="00C80E15">
              <w:t>Voertuig-branche</w:t>
            </w:r>
          </w:p>
        </w:tc>
      </w:tr>
      <w:tr w:rsidR="007338E6" w:rsidRPr="00C80E15" w14:paraId="18990643" w14:textId="77777777" w:rsidTr="00B2137F">
        <w:tc>
          <w:tcPr>
            <w:tcW w:w="1092" w:type="dxa"/>
          </w:tcPr>
          <w:p w14:paraId="0C47255B" w14:textId="77777777" w:rsidR="007338E6" w:rsidRPr="00C80E15" w:rsidRDefault="007338E6" w:rsidP="00C80E15">
            <w:pPr>
              <w:spacing w:line="276" w:lineRule="auto"/>
            </w:pPr>
            <w:r w:rsidRPr="00C80E15">
              <w:t>100% Elektrisch</w:t>
            </w:r>
          </w:p>
        </w:tc>
        <w:tc>
          <w:tcPr>
            <w:tcW w:w="1162" w:type="dxa"/>
          </w:tcPr>
          <w:p w14:paraId="2070C091" w14:textId="77777777" w:rsidR="007338E6" w:rsidRPr="00C80E15" w:rsidRDefault="007338E6" w:rsidP="00C80E15">
            <w:pPr>
              <w:spacing w:line="276" w:lineRule="auto"/>
            </w:pPr>
            <w:r w:rsidRPr="00C80E15">
              <w:t>11%</w:t>
            </w:r>
          </w:p>
        </w:tc>
        <w:tc>
          <w:tcPr>
            <w:tcW w:w="1162" w:type="dxa"/>
          </w:tcPr>
          <w:p w14:paraId="20985079" w14:textId="77777777" w:rsidR="007338E6" w:rsidRPr="00C80E15" w:rsidRDefault="007338E6" w:rsidP="00C80E15">
            <w:pPr>
              <w:spacing w:line="276" w:lineRule="auto"/>
            </w:pPr>
            <w:r w:rsidRPr="00C80E15">
              <w:t>24%</w:t>
            </w:r>
          </w:p>
        </w:tc>
        <w:tc>
          <w:tcPr>
            <w:tcW w:w="1031" w:type="dxa"/>
          </w:tcPr>
          <w:p w14:paraId="0E53E49D" w14:textId="77777777" w:rsidR="007338E6" w:rsidRPr="00C80E15" w:rsidRDefault="007338E6" w:rsidP="00C80E15">
            <w:pPr>
              <w:spacing w:line="276" w:lineRule="auto"/>
            </w:pPr>
            <w:r w:rsidRPr="00C80E15">
              <w:t>3%</w:t>
            </w:r>
          </w:p>
        </w:tc>
        <w:tc>
          <w:tcPr>
            <w:tcW w:w="1277" w:type="dxa"/>
          </w:tcPr>
          <w:p w14:paraId="4376066B" w14:textId="77777777" w:rsidR="007338E6" w:rsidRPr="00C80E15" w:rsidRDefault="007338E6" w:rsidP="00C80E15">
            <w:pPr>
              <w:spacing w:line="276" w:lineRule="auto"/>
            </w:pPr>
            <w:r w:rsidRPr="00C80E15">
              <w:t>54%</w:t>
            </w:r>
          </w:p>
        </w:tc>
        <w:tc>
          <w:tcPr>
            <w:tcW w:w="1048" w:type="dxa"/>
          </w:tcPr>
          <w:p w14:paraId="21E1173B" w14:textId="77777777" w:rsidR="007338E6" w:rsidRPr="00C80E15" w:rsidRDefault="007338E6" w:rsidP="00C80E15">
            <w:pPr>
              <w:spacing w:line="276" w:lineRule="auto"/>
            </w:pPr>
            <w:r w:rsidRPr="00C80E15">
              <w:t>1%</w:t>
            </w:r>
          </w:p>
        </w:tc>
        <w:tc>
          <w:tcPr>
            <w:tcW w:w="1061" w:type="dxa"/>
          </w:tcPr>
          <w:p w14:paraId="5344FC89" w14:textId="77777777" w:rsidR="007338E6" w:rsidRPr="00C80E15" w:rsidRDefault="007338E6" w:rsidP="00C80E15">
            <w:pPr>
              <w:spacing w:line="276" w:lineRule="auto"/>
            </w:pPr>
            <w:r w:rsidRPr="00C80E15">
              <w:t>7%</w:t>
            </w:r>
          </w:p>
        </w:tc>
      </w:tr>
    </w:tbl>
    <w:p w14:paraId="419200CC" w14:textId="77777777" w:rsidR="007338E6" w:rsidRPr="00C80E15" w:rsidRDefault="007338E6" w:rsidP="00C80E15">
      <w:pPr>
        <w:pStyle w:val="Geenafstand"/>
        <w:spacing w:line="276" w:lineRule="auto"/>
        <w:rPr>
          <w:szCs w:val="18"/>
          <w:lang w:val="nl-NL"/>
        </w:rPr>
      </w:pPr>
      <w:r w:rsidRPr="00C80E15">
        <w:rPr>
          <w:szCs w:val="18"/>
          <w:lang w:val="nl-NL"/>
        </w:rPr>
        <w:t>Bron: RDC</w:t>
      </w:r>
    </w:p>
    <w:p w14:paraId="19355E64" w14:textId="77777777" w:rsidR="007338E6" w:rsidRPr="00C80E15" w:rsidRDefault="007338E6" w:rsidP="00C80E15">
      <w:pPr>
        <w:pStyle w:val="Geenafstand"/>
        <w:spacing w:line="276" w:lineRule="auto"/>
        <w:rPr>
          <w:szCs w:val="18"/>
          <w:lang w:val="nl-NL"/>
        </w:rPr>
      </w:pPr>
    </w:p>
    <w:p w14:paraId="2F72D25C" w14:textId="77777777" w:rsidR="007338E6" w:rsidRPr="00C80E15" w:rsidRDefault="007338E6" w:rsidP="00C80E15">
      <w:pPr>
        <w:pStyle w:val="Geenafstand"/>
        <w:spacing w:line="276" w:lineRule="auto"/>
        <w:rPr>
          <w:szCs w:val="18"/>
          <w:lang w:val="nl-NL"/>
        </w:rPr>
      </w:pPr>
      <w:r w:rsidRPr="00C80E15">
        <w:rPr>
          <w:szCs w:val="18"/>
          <w:lang w:val="nl-NL"/>
        </w:rPr>
        <w:t>Vraag 4</w:t>
      </w:r>
    </w:p>
    <w:p w14:paraId="62FCD774" w14:textId="77777777" w:rsidR="007338E6" w:rsidRPr="00C80E15" w:rsidRDefault="007338E6" w:rsidP="00C80E15">
      <w:pPr>
        <w:pStyle w:val="Geenafstand"/>
        <w:spacing w:line="276" w:lineRule="auto"/>
        <w:rPr>
          <w:szCs w:val="18"/>
          <w:lang w:val="nl-NL"/>
        </w:rPr>
      </w:pPr>
      <w:r w:rsidRPr="00C80E15">
        <w:rPr>
          <w:szCs w:val="18"/>
          <w:lang w:val="nl-NL"/>
        </w:rPr>
        <w:t>Kunt u aangeven hoeveel belastingsubsidie de elektrische auto’s, die dit jaar op naam gezet zijn, in de komende vijf jaar kosten aan misgelopen motorrijtuigenbelasting (MRB), belasting van personenauto's en motorrijtuigen (BPM), korting op inkomstenbelasting en loonbelasting (IB/LB-korting), Milieu-investeringsaftrek (MIA), Kleinschaligheidsinvesteringsaftrek (KIA), Willekeurige afschrijving milieu-investeringen (VAMIL)? Klopt het dat dat ver over de half miljard euro is?</w:t>
      </w:r>
    </w:p>
    <w:p w14:paraId="18E27AA6" w14:textId="77777777" w:rsidR="007338E6" w:rsidRPr="00C80E15" w:rsidRDefault="007338E6" w:rsidP="00C80E15">
      <w:pPr>
        <w:pStyle w:val="Geenafstand"/>
        <w:spacing w:line="276" w:lineRule="auto"/>
        <w:rPr>
          <w:szCs w:val="18"/>
          <w:lang w:val="nl-NL"/>
        </w:rPr>
      </w:pPr>
    </w:p>
    <w:p w14:paraId="4387EF4C" w14:textId="77777777" w:rsidR="007338E6" w:rsidRPr="00C80E15" w:rsidRDefault="007338E6" w:rsidP="00C80E15">
      <w:pPr>
        <w:pStyle w:val="Geenafstand"/>
        <w:spacing w:line="276" w:lineRule="auto"/>
        <w:rPr>
          <w:szCs w:val="18"/>
          <w:lang w:val="nl-NL"/>
        </w:rPr>
      </w:pPr>
      <w:r w:rsidRPr="00C80E15">
        <w:rPr>
          <w:szCs w:val="18"/>
          <w:lang w:val="nl-NL"/>
        </w:rPr>
        <w:t>Antwoord vraag 4</w:t>
      </w:r>
    </w:p>
    <w:p w14:paraId="50F40AE7" w14:textId="3DD5BEF8" w:rsidR="007338E6" w:rsidRPr="00C80E15" w:rsidRDefault="007338E6" w:rsidP="00C80E15">
      <w:pPr>
        <w:spacing w:line="276" w:lineRule="auto"/>
      </w:pPr>
      <w:r w:rsidRPr="00C80E15">
        <w:t>De fiscale voordelen voor EV’s zijn (ex ante) voorzien van budgettaire dekking binnen het domein van de autobelastingen. Alleen wanneer meer EV’s worden verkocht dan (ex ante) geraamd is er sprake van een onvoorziene (en niet ex ante gedekte) budgettaire derving. Het budgettaire beslag van de MRB, BPM, bijtelling (IB/LB) en MIA voor de in 2018 verkochte EV’s in de periode 2018-2022 is circa € 700 miljoen. Het overgrote deel hiervan betreft de korting op bijtelling in de inkomsten- en loonbelasting. De CO</w:t>
      </w:r>
      <w:r w:rsidRPr="00C80E15">
        <w:rPr>
          <w:vertAlign w:val="subscript"/>
        </w:rPr>
        <w:t>2</w:t>
      </w:r>
      <w:r w:rsidRPr="00C80E15">
        <w:t>-uitstoot is de heffingsgrondslag van de BPM. Zonder BPM-vrijstelling geldt voor deze auto’s (zonder CO</w:t>
      </w:r>
      <w:r w:rsidRPr="00C80E15">
        <w:rPr>
          <w:vertAlign w:val="subscript"/>
        </w:rPr>
        <w:t>2</w:t>
      </w:r>
      <w:r w:rsidRPr="00C80E15">
        <w:t>-uitstoot) dan ook alleen de vaste voet van € 360. Derving van de BPM kan - bezien vanuit de CO</w:t>
      </w:r>
      <w:r w:rsidRPr="00C80E15">
        <w:rPr>
          <w:vertAlign w:val="subscript"/>
        </w:rPr>
        <w:t>2</w:t>
      </w:r>
      <w:r w:rsidRPr="00C80E15">
        <w:t xml:space="preserve">-uitstoot als heffingsgrondslag - dan ook niet worden gezien als subsidie voor EV’s. Een versnelde ingroei van emissievrije auto’s als gevolg van beleid – waardoor minder conventionele auto’s worden verkocht (BPM) en in Nederland geregistreerd staan (MRB) - dient echter wel van budgettaire dekking te worden voorzien en maakt dan ook onderdeel uit van deze € 700 miljoen. </w:t>
      </w:r>
    </w:p>
    <w:p w14:paraId="3D532705" w14:textId="77777777" w:rsidR="007338E6" w:rsidRPr="00C80E15" w:rsidRDefault="007338E6" w:rsidP="00C80E15">
      <w:pPr>
        <w:pStyle w:val="Geenafstand"/>
        <w:spacing w:line="276" w:lineRule="auto"/>
        <w:rPr>
          <w:szCs w:val="18"/>
          <w:lang w:val="nl-NL"/>
        </w:rPr>
      </w:pPr>
    </w:p>
    <w:p w14:paraId="3A0CC242" w14:textId="77777777" w:rsidR="007338E6" w:rsidRPr="00C80E15" w:rsidRDefault="007338E6" w:rsidP="00C80E15">
      <w:pPr>
        <w:pStyle w:val="Geenafstand"/>
        <w:spacing w:line="276" w:lineRule="auto"/>
        <w:rPr>
          <w:szCs w:val="18"/>
          <w:lang w:val="nl-NL"/>
        </w:rPr>
      </w:pPr>
      <w:r w:rsidRPr="00C80E15">
        <w:rPr>
          <w:szCs w:val="18"/>
          <w:lang w:val="nl-NL"/>
        </w:rPr>
        <w:t>Vraag 5</w:t>
      </w:r>
    </w:p>
    <w:p w14:paraId="168536D8" w14:textId="77777777" w:rsidR="007338E6" w:rsidRPr="00C80E15" w:rsidRDefault="007338E6" w:rsidP="00C80E15">
      <w:pPr>
        <w:pStyle w:val="Geenafstand"/>
        <w:spacing w:line="276" w:lineRule="auto"/>
        <w:rPr>
          <w:szCs w:val="18"/>
          <w:lang w:val="nl-NL"/>
        </w:rPr>
      </w:pPr>
      <w:r w:rsidRPr="00C80E15">
        <w:rPr>
          <w:szCs w:val="18"/>
          <w:lang w:val="nl-NL"/>
        </w:rPr>
        <w:t>Is het bedrag uit de vorige vraag kosteneffectief uitgegeven om CO2-besparing te bereiken? Kunt u het antwoord toelichten?</w:t>
      </w:r>
    </w:p>
    <w:p w14:paraId="0F95C048" w14:textId="77777777" w:rsidR="007338E6" w:rsidRPr="00C80E15" w:rsidRDefault="007338E6" w:rsidP="00C80E15">
      <w:pPr>
        <w:pStyle w:val="Geenafstand"/>
        <w:spacing w:line="276" w:lineRule="auto"/>
        <w:rPr>
          <w:szCs w:val="18"/>
          <w:lang w:val="nl-NL"/>
        </w:rPr>
      </w:pPr>
    </w:p>
    <w:p w14:paraId="7EFE4C64" w14:textId="77777777" w:rsidR="007338E6" w:rsidRPr="00C80E15" w:rsidRDefault="007338E6" w:rsidP="00C80E15">
      <w:pPr>
        <w:spacing w:line="276" w:lineRule="auto"/>
      </w:pPr>
      <w:r w:rsidRPr="00C80E15">
        <w:t>Antwoord vraag 5</w:t>
      </w:r>
    </w:p>
    <w:p w14:paraId="7CC5880B" w14:textId="4760A1B3" w:rsidR="007338E6" w:rsidRPr="00C80E15" w:rsidRDefault="007338E6" w:rsidP="00C80E15">
      <w:pPr>
        <w:spacing w:line="276" w:lineRule="auto"/>
      </w:pPr>
      <w:r w:rsidRPr="00C80E15">
        <w:t xml:space="preserve">De term kosteneffectiviteit kan vanuit meerdere invalshoeken worden bezien. Vanuit het perspectief van de overheid is de budgettaire totaalplaat van alle maatregelen in relatie tot de vergroeningswinst van belang. Deze fiscale maatregelen voor EV’s zijn (ex ante) budgettair gedekt binnen het stelsel van autobelastingen (lastenneutraal). Wordt alleen gekeken naar de omvang van de vrijstelling BPM (vaste voet), vrijstelling MRB, milieukorting op de bijtelling (IB/LB) en de MIA </w:t>
      </w:r>
      <w:r w:rsidR="000342BA">
        <w:t xml:space="preserve">(zoals deze fiscale voordelen zijn beschreven in het antwoord op vraag 4) </w:t>
      </w:r>
      <w:r w:rsidRPr="00C80E15">
        <w:t xml:space="preserve">dan bedraagt dit circa € 28.000 per verkochte EV in 2018, oftewel circa € 5600 per auto per jaar. Dit komt uiteindelijk neer op een </w:t>
      </w:r>
      <w:r w:rsidR="00800210">
        <w:t>verschuiving</w:t>
      </w:r>
      <w:r w:rsidRPr="00C80E15">
        <w:t xml:space="preserve"> van zo’n € 1700 per vermeden ton CO</w:t>
      </w:r>
      <w:r w:rsidRPr="00C80E15">
        <w:rPr>
          <w:vertAlign w:val="subscript"/>
        </w:rPr>
        <w:t>2</w:t>
      </w:r>
      <w:r w:rsidRPr="00C80E15">
        <w:t>.</w:t>
      </w:r>
      <w:r w:rsidRPr="00C80E15">
        <w:rPr>
          <w:rStyle w:val="Voetnootmarkering"/>
        </w:rPr>
        <w:footnoteReference w:id="4"/>
      </w:r>
      <w:r w:rsidRPr="00C80E15">
        <w:t xml:space="preserve"> Door de begrenzing van de milieukorting in de bijtelling tot een catalogusprijs van € 50.000 en de versobering van de MIA zal dit bedrag in 2019 lager zijn. </w:t>
      </w:r>
    </w:p>
    <w:p w14:paraId="4101079B" w14:textId="77777777" w:rsidR="007338E6" w:rsidRPr="00C80E15" w:rsidRDefault="007338E6" w:rsidP="00C80E15">
      <w:pPr>
        <w:spacing w:line="276" w:lineRule="auto"/>
      </w:pPr>
    </w:p>
    <w:p w14:paraId="5F8D97A7" w14:textId="77777777" w:rsidR="007338E6" w:rsidRPr="00C80E15" w:rsidRDefault="007338E6" w:rsidP="00C80E15">
      <w:pPr>
        <w:spacing w:line="276" w:lineRule="auto"/>
      </w:pPr>
      <w:r w:rsidRPr="00C80E15">
        <w:t>Het PBL hanteert het nationale kostenperspectief om een beeld te schetsen van de kosten en baten van klimaatbeleid voor de Nederlandse samenleving.</w:t>
      </w:r>
      <w:r w:rsidRPr="00C80E15">
        <w:rPr>
          <w:rStyle w:val="Voetnootmarkering"/>
        </w:rPr>
        <w:footnoteReference w:id="5"/>
      </w:r>
      <w:r w:rsidRPr="00C80E15">
        <w:t xml:space="preserve"> Het PBL geeft in dit rapport aan dat er vanuit het nationale kostenperspectief, als gevolg van de fiscale maatregelen voor EV’s, netto baten zijn voor de Nederlandse samenleving. Het versnellen van de transitie naar emissievrij rijden leidt naast CO</w:t>
      </w:r>
      <w:r w:rsidRPr="00C80E15">
        <w:rPr>
          <w:vertAlign w:val="subscript"/>
        </w:rPr>
        <w:t>2</w:t>
      </w:r>
      <w:r w:rsidRPr="00C80E15">
        <w:t>-reductie immers ook tot vele andere maatschappelijke baten zoals verbetering van de luchtkwaliteit, minder geluidsoverlast, innovatieve kansen voor het Nederlandse bedrijfsleven en gezondheidswinst.</w:t>
      </w:r>
      <w:r w:rsidRPr="00C80E15">
        <w:rPr>
          <w:rStyle w:val="Voetnootmarkering"/>
        </w:rPr>
        <w:footnoteReference w:id="6"/>
      </w:r>
      <w:r w:rsidRPr="00C80E15">
        <w:t xml:space="preserve"> </w:t>
      </w:r>
    </w:p>
    <w:p w14:paraId="55FFD368" w14:textId="77777777" w:rsidR="007338E6" w:rsidRPr="00C80E15" w:rsidRDefault="007338E6" w:rsidP="00C80E15">
      <w:pPr>
        <w:spacing w:line="276" w:lineRule="auto"/>
      </w:pPr>
    </w:p>
    <w:p w14:paraId="525E32A5" w14:textId="7E1C1330" w:rsidR="007338E6" w:rsidRPr="00C80E15" w:rsidRDefault="000342BA" w:rsidP="00C80E15">
      <w:pPr>
        <w:spacing w:line="276" w:lineRule="auto"/>
      </w:pPr>
      <w:r>
        <w:t>Hoewel de</w:t>
      </w:r>
      <w:r w:rsidRPr="00C80E15">
        <w:t xml:space="preserve"> </w:t>
      </w:r>
      <w:r w:rsidR="007338E6" w:rsidRPr="00C80E15">
        <w:t>bestaande fiscale stimulering van EV</w:t>
      </w:r>
      <w:r w:rsidR="00461B2E" w:rsidRPr="00C80E15">
        <w:t>’</w:t>
      </w:r>
      <w:r w:rsidR="007338E6" w:rsidRPr="00C80E15">
        <w:t>s een relatief hoge lastenschuif per vermeden ton CO</w:t>
      </w:r>
      <w:r w:rsidR="007338E6" w:rsidRPr="00C80E15">
        <w:rPr>
          <w:vertAlign w:val="subscript"/>
        </w:rPr>
        <w:t>2</w:t>
      </w:r>
      <w:r>
        <w:rPr>
          <w:vertAlign w:val="subscript"/>
        </w:rPr>
        <w:t xml:space="preserve"> </w:t>
      </w:r>
      <w:r>
        <w:t>vraagt, wil h</w:t>
      </w:r>
      <w:r w:rsidR="007338E6" w:rsidRPr="00C80E15">
        <w:t xml:space="preserve">et kabinet benadrukken dat het hier gaat om initiële investeringen in emissievrije mobiliteit die voor de Nederlandse samenleving als geheel zeer waardevol zullen zijn. Om die reden heeft het kabinet in het regeerakkoord afgesproken dat alle nieuwe auto’s in 2030 emissievrij zijn en dat de fiscale stimulering wordt afgebouwd in lijn met dit streven. </w:t>
      </w:r>
    </w:p>
    <w:p w14:paraId="02C9B312" w14:textId="77777777" w:rsidR="007338E6" w:rsidRPr="00C80E15" w:rsidRDefault="007338E6" w:rsidP="00C80E15">
      <w:pPr>
        <w:pStyle w:val="Geenafstand"/>
        <w:spacing w:line="276" w:lineRule="auto"/>
        <w:rPr>
          <w:szCs w:val="18"/>
          <w:lang w:val="nl-NL"/>
        </w:rPr>
      </w:pPr>
    </w:p>
    <w:p w14:paraId="0EE765D3" w14:textId="77777777" w:rsidR="007338E6" w:rsidRPr="00C80E15" w:rsidRDefault="007338E6" w:rsidP="00C80E15">
      <w:pPr>
        <w:pStyle w:val="Geenafstand"/>
        <w:spacing w:line="276" w:lineRule="auto"/>
        <w:rPr>
          <w:szCs w:val="18"/>
          <w:lang w:val="nl-NL"/>
        </w:rPr>
      </w:pPr>
      <w:r w:rsidRPr="00C80E15">
        <w:rPr>
          <w:szCs w:val="18"/>
          <w:lang w:val="nl-NL"/>
        </w:rPr>
        <w:t>Vraag 6</w:t>
      </w:r>
    </w:p>
    <w:p w14:paraId="5E3A108B" w14:textId="77777777" w:rsidR="007338E6" w:rsidRPr="00C80E15" w:rsidRDefault="007338E6" w:rsidP="00C80E15">
      <w:pPr>
        <w:pStyle w:val="Geenafstand"/>
        <w:spacing w:line="276" w:lineRule="auto"/>
        <w:rPr>
          <w:szCs w:val="18"/>
          <w:lang w:val="nl-NL"/>
        </w:rPr>
      </w:pPr>
      <w:r w:rsidRPr="00C80E15">
        <w:rPr>
          <w:szCs w:val="18"/>
          <w:lang w:val="nl-NL"/>
        </w:rPr>
        <w:t>Klopt het dat in 2019 er ten minste twee full electric modellen op de markt komen, die beneden de zogenoemde cap zitten van 50.000 euro en toch een behoorlijke actieradius hebben (op papier meer dan 440 kilometer), namelijk de Hyundai KONA en de Kia E-Niro?</w:t>
      </w:r>
    </w:p>
    <w:p w14:paraId="74997A83" w14:textId="77777777" w:rsidR="007338E6" w:rsidRPr="00C80E15" w:rsidRDefault="007338E6" w:rsidP="00C80E15">
      <w:pPr>
        <w:pStyle w:val="Geenafstand"/>
        <w:spacing w:line="276" w:lineRule="auto"/>
        <w:rPr>
          <w:szCs w:val="18"/>
          <w:lang w:val="nl-NL"/>
        </w:rPr>
      </w:pPr>
    </w:p>
    <w:p w14:paraId="3EFDE183" w14:textId="77777777" w:rsidR="007338E6" w:rsidRPr="00C80E15" w:rsidRDefault="007338E6" w:rsidP="00C80E15">
      <w:pPr>
        <w:pStyle w:val="Geenafstand"/>
        <w:spacing w:line="276" w:lineRule="auto"/>
        <w:rPr>
          <w:szCs w:val="18"/>
          <w:lang w:val="nl-NL"/>
        </w:rPr>
      </w:pPr>
      <w:r w:rsidRPr="00C80E15">
        <w:rPr>
          <w:szCs w:val="18"/>
          <w:lang w:val="nl-NL"/>
        </w:rPr>
        <w:t>Antwoord vraag 6</w:t>
      </w:r>
    </w:p>
    <w:p w14:paraId="2CC1240D" w14:textId="77777777" w:rsidR="007338E6" w:rsidRPr="00C80E15" w:rsidRDefault="007338E6" w:rsidP="00C80E15">
      <w:pPr>
        <w:pStyle w:val="Geenafstand"/>
        <w:spacing w:line="276" w:lineRule="auto"/>
        <w:rPr>
          <w:szCs w:val="18"/>
          <w:lang w:val="nl-NL"/>
        </w:rPr>
      </w:pPr>
      <w:r w:rsidRPr="00C80E15">
        <w:rPr>
          <w:szCs w:val="18"/>
          <w:lang w:val="nl-NL"/>
        </w:rPr>
        <w:t>De Hyundai Kona Electric is reeds beschikbaar, kent een aantal uitvoeringen met een cataloguswaarde tussen circa € 38.300 en € 44.100, en op papier een actieradius van 482 km. De Kia e-Niro is ook reeds beschikbaar, kent een aantal uitvoeringen met een cataloguswaarde tussen circa € 41.500 en € 45.500 en een actieradius van 455 km op papier.</w:t>
      </w:r>
    </w:p>
    <w:p w14:paraId="0890C8D0" w14:textId="77777777" w:rsidR="007338E6" w:rsidRPr="00C80E15" w:rsidRDefault="007338E6" w:rsidP="00C80E15">
      <w:pPr>
        <w:pStyle w:val="Geenafstand"/>
        <w:spacing w:line="276" w:lineRule="auto"/>
        <w:rPr>
          <w:szCs w:val="18"/>
          <w:lang w:val="nl-NL"/>
        </w:rPr>
      </w:pPr>
    </w:p>
    <w:p w14:paraId="35748EFB" w14:textId="77777777" w:rsidR="007338E6" w:rsidRPr="00C80E15" w:rsidRDefault="007338E6" w:rsidP="00C80E15">
      <w:pPr>
        <w:pStyle w:val="Geenafstand"/>
        <w:spacing w:line="276" w:lineRule="auto"/>
        <w:rPr>
          <w:szCs w:val="18"/>
          <w:lang w:val="nl-NL"/>
        </w:rPr>
      </w:pPr>
      <w:r w:rsidRPr="00C80E15">
        <w:rPr>
          <w:szCs w:val="18"/>
          <w:lang w:val="nl-NL"/>
        </w:rPr>
        <w:t>Vraag 7</w:t>
      </w:r>
    </w:p>
    <w:p w14:paraId="539E0E98" w14:textId="77777777" w:rsidR="007338E6" w:rsidRPr="00C80E15" w:rsidRDefault="007338E6" w:rsidP="00C80E15">
      <w:pPr>
        <w:pStyle w:val="Geenafstand"/>
        <w:spacing w:line="276" w:lineRule="auto"/>
        <w:rPr>
          <w:szCs w:val="18"/>
          <w:lang w:val="nl-NL"/>
        </w:rPr>
      </w:pPr>
      <w:r w:rsidRPr="00C80E15">
        <w:rPr>
          <w:szCs w:val="18"/>
          <w:lang w:val="nl-NL"/>
        </w:rPr>
        <w:t>Is het u bekend dat er nu al advertenties zijn die duidelijk maken dat het leasen van een Kia E-Niro je ongeveer 50 of 60 euro netto per maand kost in de bijtelling?</w:t>
      </w:r>
      <w:r w:rsidR="00D60E96" w:rsidRPr="00C80E15">
        <w:rPr>
          <w:rStyle w:val="Voetnootmarkering"/>
          <w:szCs w:val="18"/>
          <w:lang w:val="nl-NL"/>
        </w:rPr>
        <w:footnoteReference w:id="7"/>
      </w:r>
    </w:p>
    <w:p w14:paraId="71A2CE22" w14:textId="77777777" w:rsidR="007338E6" w:rsidRPr="00C80E15" w:rsidRDefault="007338E6" w:rsidP="00C80E15">
      <w:pPr>
        <w:pStyle w:val="Geenafstand"/>
        <w:spacing w:line="276" w:lineRule="auto"/>
        <w:rPr>
          <w:szCs w:val="18"/>
          <w:lang w:val="nl-NL"/>
        </w:rPr>
      </w:pPr>
    </w:p>
    <w:p w14:paraId="0DCAE44B" w14:textId="77777777" w:rsidR="007338E6" w:rsidRPr="00C80E15" w:rsidRDefault="007338E6" w:rsidP="00C80E15">
      <w:pPr>
        <w:pStyle w:val="Geenafstand"/>
        <w:spacing w:line="276" w:lineRule="auto"/>
        <w:rPr>
          <w:szCs w:val="18"/>
          <w:lang w:val="nl-NL"/>
        </w:rPr>
      </w:pPr>
      <w:r w:rsidRPr="00C80E15">
        <w:rPr>
          <w:szCs w:val="18"/>
          <w:lang w:val="nl-NL"/>
        </w:rPr>
        <w:t>Antwoord vraag 7</w:t>
      </w:r>
    </w:p>
    <w:p w14:paraId="3BA4C120" w14:textId="77777777" w:rsidR="007338E6" w:rsidRPr="00C80E15" w:rsidRDefault="007338E6" w:rsidP="00C80E15">
      <w:pPr>
        <w:pStyle w:val="Geenafstand"/>
        <w:spacing w:line="276" w:lineRule="auto"/>
        <w:rPr>
          <w:szCs w:val="18"/>
          <w:lang w:val="nl-NL"/>
        </w:rPr>
      </w:pPr>
      <w:r w:rsidRPr="00C80E15">
        <w:rPr>
          <w:szCs w:val="18"/>
          <w:lang w:val="nl-NL"/>
        </w:rPr>
        <w:t xml:space="preserve">Het klopt dat de Kia E-Niro en de Hyundai Kona inmiddels aangeboden worden door leasemaatschappijen. In de berekening gaan de leasemaatschappen uit van het belastingtarief in de tweede en derde schijf in de inkomstenbelasting (38,10% in 2019). Daarnaast moet ook nog rekening gehouden worden met de afbouw van algemene heffingskorting en de afbouw van arbeidskorting voor de vaststelling van het marginale tarief voor inkomens tussen circa € 34.000 en circa € 68.500. Bij een cataloguswaarde van de EV van circa € 45.000 komt de netto bijtelling dan uit op circa € 74. </w:t>
      </w:r>
    </w:p>
    <w:p w14:paraId="3A91C516" w14:textId="77777777" w:rsidR="007338E6" w:rsidRPr="00C80E15" w:rsidRDefault="007338E6" w:rsidP="00C80E15">
      <w:pPr>
        <w:pStyle w:val="Geenafstand"/>
        <w:spacing w:line="276" w:lineRule="auto"/>
        <w:rPr>
          <w:szCs w:val="18"/>
          <w:lang w:val="nl-NL"/>
        </w:rPr>
      </w:pPr>
    </w:p>
    <w:p w14:paraId="0542BC61" w14:textId="77777777" w:rsidR="007338E6" w:rsidRPr="00C80E15" w:rsidRDefault="007338E6" w:rsidP="00C80E15">
      <w:pPr>
        <w:pStyle w:val="Geenafstand"/>
        <w:spacing w:line="276" w:lineRule="auto"/>
        <w:rPr>
          <w:szCs w:val="18"/>
          <w:lang w:val="nl-NL"/>
        </w:rPr>
      </w:pPr>
      <w:r w:rsidRPr="00C80E15">
        <w:rPr>
          <w:szCs w:val="18"/>
          <w:lang w:val="nl-NL"/>
        </w:rPr>
        <w:t>Vraag 8</w:t>
      </w:r>
    </w:p>
    <w:p w14:paraId="6C41917A" w14:textId="77777777" w:rsidR="007338E6" w:rsidRPr="00C80E15" w:rsidRDefault="007338E6" w:rsidP="00C80E15">
      <w:pPr>
        <w:pStyle w:val="Geenafstand"/>
        <w:spacing w:line="276" w:lineRule="auto"/>
        <w:rPr>
          <w:szCs w:val="18"/>
          <w:lang w:val="nl-NL"/>
        </w:rPr>
      </w:pPr>
      <w:r w:rsidRPr="00C80E15">
        <w:rPr>
          <w:szCs w:val="18"/>
          <w:lang w:val="nl-NL"/>
        </w:rPr>
        <w:t>Herinnert u zich dat in Nederland een ware run ontstond op de Mitsubishi Outlander, toen die in 2014 en 2015 geleased kon worden voor ongeveer 100 euro per maand?</w:t>
      </w:r>
    </w:p>
    <w:p w14:paraId="2A76F706" w14:textId="77777777" w:rsidR="007338E6" w:rsidRPr="00C80E15" w:rsidRDefault="007338E6" w:rsidP="00C80E15">
      <w:pPr>
        <w:pStyle w:val="Geenafstand"/>
        <w:spacing w:line="276" w:lineRule="auto"/>
        <w:rPr>
          <w:szCs w:val="18"/>
          <w:lang w:val="nl-NL"/>
        </w:rPr>
      </w:pPr>
    </w:p>
    <w:p w14:paraId="30EF64D7" w14:textId="77777777" w:rsidR="007338E6" w:rsidRPr="00C80E15" w:rsidRDefault="007338E6" w:rsidP="00C80E15">
      <w:pPr>
        <w:pStyle w:val="Geenafstand"/>
        <w:spacing w:line="276" w:lineRule="auto"/>
        <w:rPr>
          <w:szCs w:val="18"/>
          <w:lang w:val="nl-NL"/>
        </w:rPr>
      </w:pPr>
      <w:r w:rsidRPr="00C80E15">
        <w:rPr>
          <w:szCs w:val="18"/>
          <w:lang w:val="nl-NL"/>
        </w:rPr>
        <w:t>Antwoord vraag 8</w:t>
      </w:r>
    </w:p>
    <w:p w14:paraId="6AFC66C4" w14:textId="77777777" w:rsidR="007338E6" w:rsidRPr="00C80E15" w:rsidRDefault="007338E6" w:rsidP="00C80E15">
      <w:pPr>
        <w:pStyle w:val="Geenafstand"/>
        <w:spacing w:line="276" w:lineRule="auto"/>
        <w:rPr>
          <w:szCs w:val="18"/>
          <w:lang w:val="nl-NL"/>
        </w:rPr>
      </w:pPr>
      <w:r w:rsidRPr="00C80E15">
        <w:rPr>
          <w:szCs w:val="18"/>
          <w:lang w:val="nl-NL"/>
        </w:rPr>
        <w:t xml:space="preserve">In 2014 en 2015 zijn respectievelijk 12.493 en 41.031 PHEV’s verkocht. Dit is respectievelijk 3,2% en 9,1% van de totale nieuwverkopen in die jaren. Een fors deel van deze nieuwverkochte PHEV’s waren inderdaad Misubishi Outlanders maar ook PHEV’s als de Volvo V60, Volkswagen Golf en Opel Ampera zijn in de periode 2013 – 2015 veel verkocht. </w:t>
      </w:r>
    </w:p>
    <w:p w14:paraId="6FFF6529" w14:textId="77777777" w:rsidR="007338E6" w:rsidRPr="00C80E15" w:rsidRDefault="007338E6" w:rsidP="00C80E15">
      <w:pPr>
        <w:pStyle w:val="Geenafstand"/>
        <w:spacing w:line="276" w:lineRule="auto"/>
        <w:rPr>
          <w:szCs w:val="18"/>
          <w:lang w:val="nl-NL"/>
        </w:rPr>
      </w:pPr>
    </w:p>
    <w:p w14:paraId="33D8CEC1" w14:textId="77777777" w:rsidR="007338E6" w:rsidRPr="00C80E15" w:rsidRDefault="007338E6" w:rsidP="00C80E15">
      <w:pPr>
        <w:pStyle w:val="Geenafstand"/>
        <w:spacing w:line="276" w:lineRule="auto"/>
        <w:rPr>
          <w:szCs w:val="18"/>
          <w:lang w:val="nl-NL"/>
        </w:rPr>
      </w:pPr>
      <w:r w:rsidRPr="00C80E15">
        <w:rPr>
          <w:szCs w:val="18"/>
          <w:lang w:val="nl-NL"/>
        </w:rPr>
        <w:t>Vraag 9</w:t>
      </w:r>
    </w:p>
    <w:p w14:paraId="1F809B81" w14:textId="77777777" w:rsidR="007338E6" w:rsidRPr="00C80E15" w:rsidRDefault="007338E6" w:rsidP="00C80E15">
      <w:pPr>
        <w:pStyle w:val="Geenafstand"/>
        <w:spacing w:line="276" w:lineRule="auto"/>
        <w:rPr>
          <w:szCs w:val="18"/>
          <w:lang w:val="nl-NL"/>
        </w:rPr>
      </w:pPr>
      <w:r w:rsidRPr="00C80E15">
        <w:rPr>
          <w:szCs w:val="18"/>
          <w:lang w:val="nl-NL"/>
        </w:rPr>
        <w:t>Erkent u dat de nieuwprijs (en dus de leasekosten voor de zaak) van de Outlander toen vergelijkbaar is met die van Hyunda KONA en de Kia E-Niro nu, namelijk vanaf ongeveer 40.000 euro? Erkent u dat dat een prijscategorie is waarin toch al redelijk veel mensen - met een relatief hoog middeninkomen - een lease auto mogen uitzoeken?</w:t>
      </w:r>
    </w:p>
    <w:p w14:paraId="23DA7217" w14:textId="77777777" w:rsidR="007338E6" w:rsidRPr="00C80E15" w:rsidRDefault="007338E6" w:rsidP="00C80E15">
      <w:pPr>
        <w:pStyle w:val="Geenafstand"/>
        <w:spacing w:line="276" w:lineRule="auto"/>
        <w:rPr>
          <w:szCs w:val="18"/>
          <w:lang w:val="nl-NL"/>
        </w:rPr>
      </w:pPr>
    </w:p>
    <w:p w14:paraId="0E57A81D" w14:textId="77777777" w:rsidR="007338E6" w:rsidRPr="00C80E15" w:rsidRDefault="007338E6" w:rsidP="00C80E15">
      <w:pPr>
        <w:pStyle w:val="Geenafstand"/>
        <w:spacing w:line="276" w:lineRule="auto"/>
        <w:rPr>
          <w:szCs w:val="18"/>
          <w:lang w:val="nl-NL"/>
        </w:rPr>
      </w:pPr>
      <w:r w:rsidRPr="00C80E15">
        <w:rPr>
          <w:szCs w:val="18"/>
          <w:lang w:val="nl-NL"/>
        </w:rPr>
        <w:t>Antwoord vraag 9</w:t>
      </w:r>
    </w:p>
    <w:p w14:paraId="53D90626" w14:textId="77777777" w:rsidR="007338E6" w:rsidRPr="00C80E15" w:rsidRDefault="007338E6" w:rsidP="00C80E15">
      <w:pPr>
        <w:pStyle w:val="Geenafstand"/>
        <w:spacing w:line="276" w:lineRule="auto"/>
        <w:rPr>
          <w:szCs w:val="18"/>
          <w:lang w:val="nl-NL"/>
        </w:rPr>
      </w:pPr>
      <w:r w:rsidRPr="00C80E15">
        <w:rPr>
          <w:szCs w:val="18"/>
          <w:lang w:val="nl-NL"/>
        </w:rPr>
        <w:t xml:space="preserve">De Hyundai KONA en de Kia E-Niro hebben een cataloguswaarde van circa € 38.000 a € 45.000. De Mitsubishi Outlander PHEV had een cataloguswaarde van circa € 40.000 tot € 52.000. </w:t>
      </w:r>
      <w:r w:rsidR="00B25D1C" w:rsidRPr="00C80E15">
        <w:rPr>
          <w:szCs w:val="18"/>
          <w:lang w:val="nl-NL"/>
        </w:rPr>
        <w:t>We hebben</w:t>
      </w:r>
      <w:r w:rsidRPr="00C80E15">
        <w:rPr>
          <w:szCs w:val="18"/>
          <w:lang w:val="nl-NL"/>
        </w:rPr>
        <w:t xml:space="preserve"> geen data beschikbaar over het aantal mensen dat in die prijscategorie een auto van de zaak ook privé kan gebruiken. Werkgevers moeten overigens wel bereid moeten zijn om EV’s aan de werknemers aan te bieden</w:t>
      </w:r>
      <w:r w:rsidR="004300B0">
        <w:rPr>
          <w:szCs w:val="18"/>
          <w:lang w:val="nl-NL"/>
        </w:rPr>
        <w:t xml:space="preserve"> en bereid zijn om te investeren in laadinfrastructuur</w:t>
      </w:r>
      <w:r w:rsidRPr="00C80E15">
        <w:rPr>
          <w:szCs w:val="18"/>
          <w:lang w:val="nl-NL"/>
        </w:rPr>
        <w:t xml:space="preserve">. EV’s zijn daarbij vaak duurder dan vergelijkbare benzine- of dieselauto’s hetgeen weer kan resulteren in een hoger leasebedrag. We hebben overigens ook geen zicht op het inkomen van mensen </w:t>
      </w:r>
      <w:r w:rsidR="00461B2E" w:rsidRPr="00C80E15">
        <w:rPr>
          <w:szCs w:val="18"/>
          <w:lang w:val="nl-NL"/>
        </w:rPr>
        <w:t xml:space="preserve">die in aanmerking komen voor een leaseauto. </w:t>
      </w:r>
    </w:p>
    <w:p w14:paraId="47CDC0B0" w14:textId="77777777" w:rsidR="007338E6" w:rsidRPr="00C80E15" w:rsidRDefault="007338E6" w:rsidP="00C80E15">
      <w:pPr>
        <w:pStyle w:val="Geenafstand"/>
        <w:spacing w:line="276" w:lineRule="auto"/>
        <w:rPr>
          <w:szCs w:val="18"/>
          <w:lang w:val="nl-NL"/>
        </w:rPr>
      </w:pPr>
    </w:p>
    <w:p w14:paraId="3B65F475" w14:textId="77777777" w:rsidR="007338E6" w:rsidRPr="00C80E15" w:rsidRDefault="007338E6" w:rsidP="00C80E15">
      <w:pPr>
        <w:pStyle w:val="Geenafstand"/>
        <w:spacing w:line="276" w:lineRule="auto"/>
        <w:rPr>
          <w:szCs w:val="18"/>
          <w:lang w:val="nl-NL"/>
        </w:rPr>
      </w:pPr>
      <w:r w:rsidRPr="00C80E15">
        <w:rPr>
          <w:szCs w:val="18"/>
          <w:lang w:val="nl-NL"/>
        </w:rPr>
        <w:t>Vraag 10</w:t>
      </w:r>
    </w:p>
    <w:p w14:paraId="51600225" w14:textId="77777777" w:rsidR="007338E6" w:rsidRPr="00C80E15" w:rsidRDefault="007338E6" w:rsidP="00C80E15">
      <w:pPr>
        <w:pStyle w:val="Geenafstand"/>
        <w:spacing w:line="276" w:lineRule="auto"/>
        <w:rPr>
          <w:szCs w:val="18"/>
          <w:lang w:val="nl-NL"/>
        </w:rPr>
      </w:pPr>
      <w:r w:rsidRPr="00C80E15">
        <w:rPr>
          <w:szCs w:val="18"/>
          <w:lang w:val="nl-NL"/>
        </w:rPr>
        <w:t>Kunt u de berekening van de kosten van een geleasde Tesla Model S voor de belastingbetaler bij een vijfjarig lease contract, ook uitvoeren voor een geleasde Hyundai KONA Electric Premium, Pulse Red van 45.000 euro? Hoeveel kost die auto, als hij vijf jaar geleaset wordt in 2019 in belastingsubsidies?</w:t>
      </w:r>
    </w:p>
    <w:p w14:paraId="6B3F36E1" w14:textId="77777777" w:rsidR="007338E6" w:rsidRPr="00C80E15" w:rsidRDefault="007338E6" w:rsidP="00C80E15">
      <w:pPr>
        <w:pStyle w:val="Geenafstand"/>
        <w:spacing w:line="276" w:lineRule="auto"/>
        <w:rPr>
          <w:szCs w:val="18"/>
          <w:lang w:val="nl-NL"/>
        </w:rPr>
      </w:pPr>
    </w:p>
    <w:p w14:paraId="73295616" w14:textId="77777777" w:rsidR="007338E6" w:rsidRPr="00C80E15" w:rsidRDefault="007338E6" w:rsidP="00C80E15">
      <w:pPr>
        <w:pStyle w:val="Geenafstand"/>
        <w:spacing w:line="276" w:lineRule="auto"/>
        <w:rPr>
          <w:szCs w:val="18"/>
          <w:lang w:val="nl-NL"/>
        </w:rPr>
      </w:pPr>
      <w:r w:rsidRPr="00C80E15">
        <w:rPr>
          <w:szCs w:val="18"/>
          <w:lang w:val="nl-NL"/>
        </w:rPr>
        <w:t>Antwoord vraag 10</w:t>
      </w:r>
    </w:p>
    <w:p w14:paraId="13D8900B" w14:textId="77777777" w:rsidR="007338E6" w:rsidRPr="00C80E15" w:rsidRDefault="007338E6" w:rsidP="00C80E15">
      <w:pPr>
        <w:pStyle w:val="Geenafstand"/>
        <w:spacing w:line="276" w:lineRule="auto"/>
        <w:rPr>
          <w:szCs w:val="18"/>
          <w:lang w:val="nl-NL"/>
        </w:rPr>
      </w:pPr>
      <w:r w:rsidRPr="00C80E15">
        <w:rPr>
          <w:szCs w:val="18"/>
          <w:lang w:val="nl-NL"/>
        </w:rPr>
        <w:t>De genoemde auto is vrijgesteld van BPM (vaste voet van € 360 in 2019). Dit is een eenmalig bedrag. Voor deze auto geldt voorts een korting op de bijtelling waardoor deze uitkomt op 4% over de cataloguswaarde. Uitgaande van een cataloguswaarde van € 45.000 leidt dit tot een bruto voordeel van € 8100 in de bijtelling. Dit voordeel geldt voor maximaal vijf jaar, na deze vijf jaar geldt het voordeel dat op dat moment op deze auto van toepassing is. Uitgaande van het tarief in de hoogste schijf van de inkomstenbelasting voor 2019-2023 komt het netto voordeel over vijf jaar uit op € 20.331. Voor de MRB geldt een vrijstelling voor de jaren 2019 en 2020 (door de horizonbepaling op de maatregelen uit de Wet uitwerking autobrief II vervalt deze vrijstelling per 2021). De MRB bij een benzineauto met hetzelfde gewicht (1660 kg) bedraagt, inclusief opcenten (voor de provincie Overijssel als benadering voor het gemiddelde van de opcenten), € 1044 in 2019. Voor een dieselauto is dit € 1940. Het fiscale verschil over vijf jaar voor een EV in vergelijking met een benzine-, respectievelijk dieselauto, met eenzelfde gewicht, komt uit op € 22.759, respectievelijk € 24.551.</w:t>
      </w:r>
    </w:p>
    <w:p w14:paraId="761AA7D2" w14:textId="77777777" w:rsidR="007338E6" w:rsidRPr="00C80E15" w:rsidRDefault="007338E6" w:rsidP="00C80E15">
      <w:pPr>
        <w:pStyle w:val="Geenafstand"/>
        <w:spacing w:line="276" w:lineRule="auto"/>
        <w:rPr>
          <w:szCs w:val="18"/>
          <w:lang w:val="nl-NL"/>
        </w:rPr>
      </w:pPr>
    </w:p>
    <w:p w14:paraId="77A51B79" w14:textId="77777777" w:rsidR="007338E6" w:rsidRPr="00C80E15" w:rsidRDefault="007338E6" w:rsidP="00C80E15">
      <w:pPr>
        <w:pStyle w:val="Geenafstand"/>
        <w:spacing w:line="276" w:lineRule="auto"/>
        <w:rPr>
          <w:szCs w:val="18"/>
          <w:lang w:val="nl-NL"/>
        </w:rPr>
      </w:pPr>
      <w:r w:rsidRPr="00C80E15">
        <w:rPr>
          <w:szCs w:val="18"/>
          <w:lang w:val="nl-NL"/>
        </w:rPr>
        <w:t>Vraag 11</w:t>
      </w:r>
    </w:p>
    <w:p w14:paraId="141BD849" w14:textId="77777777" w:rsidR="007338E6" w:rsidRPr="00C80E15" w:rsidRDefault="007338E6" w:rsidP="00C80E15">
      <w:pPr>
        <w:pStyle w:val="Geenafstand"/>
        <w:spacing w:line="276" w:lineRule="auto"/>
        <w:rPr>
          <w:szCs w:val="18"/>
          <w:lang w:val="nl-NL"/>
        </w:rPr>
      </w:pPr>
      <w:r w:rsidRPr="00C80E15">
        <w:rPr>
          <w:szCs w:val="18"/>
          <w:lang w:val="nl-NL"/>
        </w:rPr>
        <w:t>Hoeveel van dit soort auto’s (elektrische auto’s onder de 50.000 euro met een range boven de 300-400 kilometer zoals de Hyundai KONA en de Kia E-Niro) verwacht u dat er op naam gezet zullen worden in 2019 en 2020 en hoe groot zal de belastingsubsidie zijn op die auto’s in de komende paar jaren gederfd wordt, ervan uitgaande dat het overgrote deel hiervan geleased zal worden?</w:t>
      </w:r>
    </w:p>
    <w:p w14:paraId="0B452E95" w14:textId="77777777" w:rsidR="007338E6" w:rsidRPr="00C80E15" w:rsidRDefault="007338E6" w:rsidP="00C80E15">
      <w:pPr>
        <w:pStyle w:val="Geenafstand"/>
        <w:spacing w:line="276" w:lineRule="auto"/>
        <w:rPr>
          <w:szCs w:val="18"/>
          <w:lang w:val="nl-NL"/>
        </w:rPr>
      </w:pPr>
    </w:p>
    <w:p w14:paraId="7818B73C" w14:textId="77777777" w:rsidR="007338E6" w:rsidRPr="00C80E15" w:rsidRDefault="007338E6" w:rsidP="00C80E15">
      <w:pPr>
        <w:pStyle w:val="Geenafstand"/>
        <w:spacing w:line="276" w:lineRule="auto"/>
        <w:rPr>
          <w:szCs w:val="18"/>
          <w:lang w:val="nl-NL"/>
        </w:rPr>
      </w:pPr>
      <w:r w:rsidRPr="00C80E15">
        <w:rPr>
          <w:szCs w:val="18"/>
          <w:lang w:val="nl-NL"/>
        </w:rPr>
        <w:t>Antwoord vraag 11</w:t>
      </w:r>
    </w:p>
    <w:p w14:paraId="673A5FF9" w14:textId="77777777" w:rsidR="007338E6" w:rsidRPr="00C80E15" w:rsidRDefault="007338E6" w:rsidP="00C80E15">
      <w:pPr>
        <w:pStyle w:val="Geenafstand"/>
        <w:spacing w:line="276" w:lineRule="auto"/>
        <w:rPr>
          <w:szCs w:val="18"/>
          <w:lang w:val="nl-NL"/>
        </w:rPr>
      </w:pPr>
      <w:r w:rsidRPr="00C80E15">
        <w:rPr>
          <w:szCs w:val="18"/>
          <w:lang w:val="nl-NL"/>
        </w:rPr>
        <w:t>Volgens de informatie van de RVO kunnen in 2019 en 2020 de volgende modellen aan deze eigenschappen voldoen:</w:t>
      </w:r>
    </w:p>
    <w:p w14:paraId="4580B1F1" w14:textId="77777777" w:rsidR="007338E6" w:rsidRPr="00C80E15" w:rsidRDefault="007338E6" w:rsidP="00C80E15">
      <w:pPr>
        <w:pStyle w:val="Geenafstand"/>
        <w:spacing w:line="276" w:lineRule="auto"/>
        <w:rPr>
          <w:szCs w:val="18"/>
          <w:lang w:val="es-ES"/>
        </w:rPr>
      </w:pPr>
      <w:r w:rsidRPr="00C80E15">
        <w:rPr>
          <w:szCs w:val="18"/>
          <w:lang w:val="es-ES"/>
        </w:rPr>
        <w:t>•</w:t>
      </w:r>
      <w:r w:rsidRPr="00C80E15">
        <w:rPr>
          <w:szCs w:val="18"/>
          <w:lang w:val="es-ES"/>
        </w:rPr>
        <w:tab/>
        <w:t>Kia E-Niro</w:t>
      </w:r>
    </w:p>
    <w:p w14:paraId="75374643" w14:textId="77777777" w:rsidR="007338E6" w:rsidRPr="00C80E15" w:rsidRDefault="007338E6" w:rsidP="00C80E15">
      <w:pPr>
        <w:pStyle w:val="Geenafstand"/>
        <w:spacing w:line="276" w:lineRule="auto"/>
        <w:rPr>
          <w:szCs w:val="18"/>
          <w:lang w:val="es-ES"/>
        </w:rPr>
      </w:pPr>
      <w:r w:rsidRPr="00C80E15">
        <w:rPr>
          <w:szCs w:val="18"/>
          <w:lang w:val="es-ES"/>
        </w:rPr>
        <w:t>•</w:t>
      </w:r>
      <w:r w:rsidRPr="00C80E15">
        <w:rPr>
          <w:szCs w:val="18"/>
          <w:lang w:val="es-ES"/>
        </w:rPr>
        <w:tab/>
        <w:t>Hyundai Kona</w:t>
      </w:r>
    </w:p>
    <w:p w14:paraId="648F5EC4" w14:textId="77777777" w:rsidR="007338E6" w:rsidRPr="00C80E15" w:rsidRDefault="007338E6" w:rsidP="00C80E15">
      <w:pPr>
        <w:pStyle w:val="Geenafstand"/>
        <w:spacing w:line="276" w:lineRule="auto"/>
        <w:rPr>
          <w:szCs w:val="18"/>
          <w:lang w:val="es-ES"/>
        </w:rPr>
      </w:pPr>
      <w:r w:rsidRPr="00C80E15">
        <w:rPr>
          <w:szCs w:val="18"/>
          <w:lang w:val="es-ES"/>
        </w:rPr>
        <w:t>•</w:t>
      </w:r>
      <w:r w:rsidRPr="00C80E15">
        <w:rPr>
          <w:szCs w:val="18"/>
          <w:lang w:val="es-ES"/>
        </w:rPr>
        <w:tab/>
        <w:t>Opel Ampera - E</w:t>
      </w:r>
    </w:p>
    <w:p w14:paraId="6B336ABB" w14:textId="77777777" w:rsidR="007338E6" w:rsidRPr="00C80E15" w:rsidRDefault="007338E6" w:rsidP="00C80E15">
      <w:pPr>
        <w:pStyle w:val="Geenafstand"/>
        <w:spacing w:line="276" w:lineRule="auto"/>
        <w:rPr>
          <w:szCs w:val="18"/>
          <w:lang w:val="nl-NL"/>
        </w:rPr>
      </w:pPr>
      <w:r w:rsidRPr="00C80E15">
        <w:rPr>
          <w:szCs w:val="18"/>
          <w:lang w:val="nl-NL"/>
        </w:rPr>
        <w:t>•</w:t>
      </w:r>
      <w:r w:rsidRPr="00C80E15">
        <w:rPr>
          <w:szCs w:val="18"/>
          <w:lang w:val="nl-NL"/>
        </w:rPr>
        <w:tab/>
        <w:t>Tesla model 3 (verwacht in 2019)</w:t>
      </w:r>
    </w:p>
    <w:p w14:paraId="2E92667F" w14:textId="77777777" w:rsidR="007338E6" w:rsidRPr="00C80E15" w:rsidRDefault="007338E6" w:rsidP="00C80E15">
      <w:pPr>
        <w:pStyle w:val="Geenafstand"/>
        <w:spacing w:line="276" w:lineRule="auto"/>
        <w:rPr>
          <w:szCs w:val="18"/>
          <w:lang w:val="nl-NL"/>
        </w:rPr>
      </w:pPr>
      <w:r w:rsidRPr="00C80E15">
        <w:rPr>
          <w:szCs w:val="18"/>
          <w:lang w:val="nl-NL"/>
        </w:rPr>
        <w:t>•</w:t>
      </w:r>
      <w:r w:rsidRPr="00C80E15">
        <w:rPr>
          <w:szCs w:val="18"/>
          <w:lang w:val="nl-NL"/>
        </w:rPr>
        <w:tab/>
        <w:t>Nissan LEAF E-plus (verwacht in 2019)</w:t>
      </w:r>
    </w:p>
    <w:p w14:paraId="4172D29B" w14:textId="77777777" w:rsidR="007338E6" w:rsidRPr="00C80E15" w:rsidRDefault="007338E6" w:rsidP="00C80E15">
      <w:pPr>
        <w:pStyle w:val="Geenafstand"/>
        <w:spacing w:line="276" w:lineRule="auto"/>
        <w:rPr>
          <w:szCs w:val="18"/>
          <w:lang w:val="nl-NL"/>
        </w:rPr>
      </w:pPr>
      <w:r w:rsidRPr="00C80E15">
        <w:rPr>
          <w:szCs w:val="18"/>
          <w:lang w:val="nl-NL"/>
        </w:rPr>
        <w:t>•</w:t>
      </w:r>
      <w:r w:rsidRPr="00C80E15">
        <w:rPr>
          <w:szCs w:val="18"/>
          <w:lang w:val="nl-NL"/>
        </w:rPr>
        <w:tab/>
        <w:t>Nieuwe Kia Soul EV (verwacht in 2019)</w:t>
      </w:r>
    </w:p>
    <w:p w14:paraId="6D064E2F" w14:textId="77777777" w:rsidR="007338E6" w:rsidRPr="00C80E15" w:rsidRDefault="007338E6" w:rsidP="00C80E15">
      <w:pPr>
        <w:pStyle w:val="Geenafstand"/>
        <w:spacing w:line="276" w:lineRule="auto"/>
        <w:rPr>
          <w:szCs w:val="18"/>
          <w:lang w:val="nl-NL"/>
        </w:rPr>
      </w:pPr>
      <w:r w:rsidRPr="00C80E15">
        <w:rPr>
          <w:szCs w:val="18"/>
          <w:lang w:val="nl-NL"/>
        </w:rPr>
        <w:t>•</w:t>
      </w:r>
      <w:r w:rsidRPr="00C80E15">
        <w:rPr>
          <w:szCs w:val="18"/>
          <w:lang w:val="nl-NL"/>
        </w:rPr>
        <w:tab/>
        <w:t>Volkswagen I.D. neo (verwacht vanaf 2020)</w:t>
      </w:r>
    </w:p>
    <w:p w14:paraId="25F26506" w14:textId="77777777" w:rsidR="007338E6" w:rsidRPr="00C80E15" w:rsidRDefault="007338E6" w:rsidP="00C80E15">
      <w:pPr>
        <w:pStyle w:val="Geenafstand"/>
        <w:spacing w:line="276" w:lineRule="auto"/>
        <w:rPr>
          <w:szCs w:val="18"/>
          <w:lang w:val="nl-NL"/>
        </w:rPr>
      </w:pPr>
      <w:r w:rsidRPr="00C80E15">
        <w:rPr>
          <w:szCs w:val="18"/>
          <w:lang w:val="nl-NL"/>
        </w:rPr>
        <w:t>•</w:t>
      </w:r>
      <w:r w:rsidRPr="00C80E15">
        <w:rPr>
          <w:szCs w:val="18"/>
          <w:lang w:val="nl-NL"/>
        </w:rPr>
        <w:tab/>
        <w:t>DS3 Crossback E-Tense (verwacht vanaf 2020)</w:t>
      </w:r>
    </w:p>
    <w:p w14:paraId="5F1A6C12" w14:textId="77777777" w:rsidR="007338E6" w:rsidRPr="00C80E15" w:rsidRDefault="007338E6" w:rsidP="00C80E15">
      <w:pPr>
        <w:pStyle w:val="Geenafstand"/>
        <w:spacing w:line="276" w:lineRule="auto"/>
        <w:rPr>
          <w:szCs w:val="18"/>
          <w:lang w:val="nl-NL"/>
        </w:rPr>
      </w:pPr>
      <w:r w:rsidRPr="00C80E15">
        <w:rPr>
          <w:szCs w:val="18"/>
          <w:lang w:val="nl-NL"/>
        </w:rPr>
        <w:t>•</w:t>
      </w:r>
      <w:r w:rsidRPr="00C80E15">
        <w:rPr>
          <w:szCs w:val="18"/>
          <w:lang w:val="nl-NL"/>
        </w:rPr>
        <w:tab/>
        <w:t>Mercedes EQA (2020) (verwacht vanaf 2020)</w:t>
      </w:r>
    </w:p>
    <w:p w14:paraId="13B0E707" w14:textId="77777777" w:rsidR="007338E6" w:rsidRPr="00C80E15" w:rsidRDefault="007338E6" w:rsidP="00C80E15">
      <w:pPr>
        <w:pStyle w:val="Geenafstand"/>
        <w:spacing w:line="276" w:lineRule="auto"/>
        <w:rPr>
          <w:szCs w:val="18"/>
          <w:lang w:val="nl-NL"/>
        </w:rPr>
      </w:pPr>
    </w:p>
    <w:p w14:paraId="049BAE05" w14:textId="77777777" w:rsidR="007338E6" w:rsidRPr="00C80E15" w:rsidRDefault="007338E6" w:rsidP="00C80E15">
      <w:pPr>
        <w:pStyle w:val="Geenafstand"/>
        <w:spacing w:line="276" w:lineRule="auto"/>
        <w:rPr>
          <w:szCs w:val="18"/>
          <w:lang w:val="nl-NL"/>
        </w:rPr>
      </w:pPr>
      <w:r w:rsidRPr="00C80E15">
        <w:rPr>
          <w:szCs w:val="18"/>
          <w:lang w:val="nl-NL"/>
        </w:rPr>
        <w:t xml:space="preserve">Het is onder andere afhankelijk van de belangstelling van de consument maar ook van de beschikbaarheid welke modellen (veel) verkocht en op kenteken gezet zullen gaan worden. Daar is met de kennis van nu nog geen specifieke raming voor te maken. De autobranche (Rai en Bovag) verwacht dat </w:t>
      </w:r>
      <w:r w:rsidR="00B25D1C" w:rsidRPr="00C80E15">
        <w:rPr>
          <w:szCs w:val="18"/>
          <w:lang w:val="nl-NL"/>
        </w:rPr>
        <w:t xml:space="preserve">er </w:t>
      </w:r>
      <w:r w:rsidRPr="00C80E15">
        <w:rPr>
          <w:szCs w:val="18"/>
          <w:lang w:val="nl-NL"/>
        </w:rPr>
        <w:t>in 2019 28.000 EV</w:t>
      </w:r>
      <w:r w:rsidR="00B25D1C" w:rsidRPr="00C80E15">
        <w:rPr>
          <w:szCs w:val="18"/>
          <w:lang w:val="nl-NL"/>
        </w:rPr>
        <w:t>’s</w:t>
      </w:r>
      <w:r w:rsidRPr="00C80E15">
        <w:rPr>
          <w:szCs w:val="18"/>
          <w:lang w:val="nl-NL"/>
        </w:rPr>
        <w:t xml:space="preserve"> worden verkocht. Het valt te verwachten dat er een (relatieve) toename zal zijn van de verkoop van EV’s met een cataloguswaarde tot en met € 50.000 door de invoering van beperking van de korting op de bijtelling tot een cataloguswaarde tot en met € 50.000 in 2019 en 2020. Het aandeel EV’s in de nieuwverkopen met een cataloguswaarde boven € 50.000 zal naar verwachting afnemen. Een deel van de nieuwverkopen in dit segment is – in verband met de begrenzing van de milieukorting in bijtelling tot € 50.000 - naar voren gehaald. Hierdoor zullende verkopen in dit segment in 2019 mogelijk lager uitvallen. De raming van de fiscale stimulering voor EV’s wordt in de miljoenennota jaarlijks geactualiseerd. De elektrische auto is nog in een beginstadium van de (wereldwijde) marktontwikkeling. Dit betekent dat de marktontwikkelingen (zoals vraag, aanbod en consumentenvoorkeuren) een grillig en onvoorspelbaar patroon kunnen volgen (zie </w:t>
      </w:r>
      <w:r w:rsidR="00B25D1C" w:rsidRPr="00C80E15">
        <w:rPr>
          <w:szCs w:val="18"/>
          <w:lang w:val="nl-NL"/>
        </w:rPr>
        <w:t xml:space="preserve">onderstaande </w:t>
      </w:r>
      <w:r w:rsidRPr="00C80E15">
        <w:rPr>
          <w:szCs w:val="18"/>
          <w:lang w:val="nl-NL"/>
        </w:rPr>
        <w:t xml:space="preserve">antwoorden op de vragen over het Carbontax model). Daarnaast kunnen ontwikkelingen in het buitenland (zoals toenemende vraag) gevolgen hebben voor het aanbod van EV’s in Nederland. Om die reden is het lastig te voorspellen hoeveel EV’s in deze prijscategorie in Nederland zullen worden verkocht. </w:t>
      </w:r>
    </w:p>
    <w:p w14:paraId="636FAB50" w14:textId="77777777" w:rsidR="007338E6" w:rsidRPr="00C80E15" w:rsidRDefault="007338E6" w:rsidP="00C80E15">
      <w:pPr>
        <w:pStyle w:val="Geenafstand"/>
        <w:spacing w:line="276" w:lineRule="auto"/>
        <w:rPr>
          <w:szCs w:val="18"/>
          <w:lang w:val="nl-NL"/>
        </w:rPr>
      </w:pPr>
    </w:p>
    <w:p w14:paraId="4E0C106D" w14:textId="77777777" w:rsidR="007338E6" w:rsidRPr="00C80E15" w:rsidRDefault="007338E6" w:rsidP="00C80E15">
      <w:pPr>
        <w:pStyle w:val="Geenafstand"/>
        <w:spacing w:line="276" w:lineRule="auto"/>
        <w:rPr>
          <w:szCs w:val="18"/>
          <w:lang w:val="nl-NL"/>
        </w:rPr>
      </w:pPr>
      <w:r w:rsidRPr="00C80E15">
        <w:rPr>
          <w:szCs w:val="18"/>
          <w:lang w:val="nl-NL"/>
        </w:rPr>
        <w:t>Vraag 12</w:t>
      </w:r>
    </w:p>
    <w:p w14:paraId="3FDF02CF" w14:textId="77777777" w:rsidR="007338E6" w:rsidRPr="00C80E15" w:rsidRDefault="007338E6" w:rsidP="00C80E15">
      <w:pPr>
        <w:pStyle w:val="Geenafstand"/>
        <w:spacing w:line="276" w:lineRule="auto"/>
        <w:rPr>
          <w:szCs w:val="18"/>
          <w:lang w:val="nl-NL"/>
        </w:rPr>
      </w:pPr>
      <w:r w:rsidRPr="00C80E15">
        <w:rPr>
          <w:szCs w:val="18"/>
          <w:lang w:val="nl-NL"/>
        </w:rPr>
        <w:t>Vindt u dat deze belastingsubsidie doelmatig word</w:t>
      </w:r>
      <w:r w:rsidR="009405A0" w:rsidRPr="00C80E15">
        <w:rPr>
          <w:szCs w:val="18"/>
          <w:lang w:val="nl-NL"/>
        </w:rPr>
        <w:t>t</w:t>
      </w:r>
      <w:r w:rsidRPr="00C80E15">
        <w:rPr>
          <w:szCs w:val="18"/>
          <w:lang w:val="nl-NL"/>
        </w:rPr>
        <w:t xml:space="preserve"> uitgegeven?</w:t>
      </w:r>
    </w:p>
    <w:p w14:paraId="697B978A" w14:textId="77777777" w:rsidR="007338E6" w:rsidRPr="00C80E15" w:rsidRDefault="007338E6" w:rsidP="00C80E15">
      <w:pPr>
        <w:pStyle w:val="Geenafstand"/>
        <w:spacing w:line="276" w:lineRule="auto"/>
        <w:rPr>
          <w:szCs w:val="18"/>
          <w:lang w:val="nl-NL"/>
        </w:rPr>
      </w:pPr>
    </w:p>
    <w:p w14:paraId="457168E4" w14:textId="77777777" w:rsidR="007338E6" w:rsidRPr="00C80E15" w:rsidRDefault="007338E6" w:rsidP="00C80E15">
      <w:pPr>
        <w:pStyle w:val="Geenafstand"/>
        <w:spacing w:line="276" w:lineRule="auto"/>
        <w:rPr>
          <w:szCs w:val="18"/>
          <w:lang w:val="nl-NL"/>
        </w:rPr>
      </w:pPr>
      <w:r w:rsidRPr="00C80E15">
        <w:rPr>
          <w:szCs w:val="18"/>
          <w:lang w:val="nl-NL"/>
        </w:rPr>
        <w:t>Antwoord vraag 12</w:t>
      </w:r>
    </w:p>
    <w:p w14:paraId="2AD1D1EA" w14:textId="77777777" w:rsidR="007338E6" w:rsidRPr="00C80E15" w:rsidRDefault="007338E6" w:rsidP="00C80E15">
      <w:pPr>
        <w:pStyle w:val="Geenafstand"/>
        <w:spacing w:line="276" w:lineRule="auto"/>
        <w:rPr>
          <w:szCs w:val="18"/>
          <w:lang w:val="nl-NL"/>
        </w:rPr>
      </w:pPr>
      <w:r w:rsidRPr="00C80E15">
        <w:rPr>
          <w:szCs w:val="18"/>
          <w:lang w:val="nl-NL"/>
        </w:rPr>
        <w:t xml:space="preserve">In de Wet uitwerking Autobrief II is een aantal stimuleringsmaatregelen genomen ten behoeve van de aanschaf van emissievrije auto’s. In het regeerakkoord zijn afspraken gemaakt dat in 2030 de nieuwverkopen volledig emissievrij zijn en dat de fiscale stimulering wordt uitgefaseerd in lijn met dit streven. Gelet op de ambities uit het regeerakkoord is dit kabinet van mening dat de fiscale stimulering van emissievrije auto’s doelmatig is. Fiscale stimulering is immers nodig om de transitie naar emissievrij rijden te versnellen. Tegelijkertijd is het kabinet van mening dat afbouw van de fiscale stimuleringsmaatregelen op termijn noodzakelijk is om de fiscale stimulering budgettair houdbaar te houden, gelijke tred te houden met de marktontwikkeling van emissievrij rijden en om overstimulering te voorkomen. </w:t>
      </w:r>
    </w:p>
    <w:p w14:paraId="4E6EC4BD" w14:textId="77777777" w:rsidR="007338E6" w:rsidRPr="00C80E15" w:rsidRDefault="007338E6" w:rsidP="00C80E15">
      <w:pPr>
        <w:pStyle w:val="Geenafstand"/>
        <w:spacing w:line="276" w:lineRule="auto"/>
        <w:rPr>
          <w:szCs w:val="18"/>
          <w:lang w:val="nl-NL"/>
        </w:rPr>
      </w:pPr>
    </w:p>
    <w:p w14:paraId="0A7E727C" w14:textId="77777777" w:rsidR="007338E6" w:rsidRPr="00C80E15" w:rsidRDefault="007338E6" w:rsidP="00C80E15">
      <w:pPr>
        <w:pStyle w:val="Geenafstand"/>
        <w:spacing w:line="276" w:lineRule="auto"/>
        <w:rPr>
          <w:szCs w:val="18"/>
          <w:lang w:val="nl-NL"/>
        </w:rPr>
      </w:pPr>
      <w:r w:rsidRPr="00C80E15">
        <w:rPr>
          <w:szCs w:val="18"/>
          <w:lang w:val="nl-NL"/>
        </w:rPr>
        <w:t>Vraag 13</w:t>
      </w:r>
    </w:p>
    <w:p w14:paraId="2FFAC123" w14:textId="77777777" w:rsidR="007338E6" w:rsidRPr="00C80E15" w:rsidRDefault="007338E6" w:rsidP="00C80E15">
      <w:pPr>
        <w:pStyle w:val="Geenafstand"/>
        <w:spacing w:line="276" w:lineRule="auto"/>
        <w:rPr>
          <w:szCs w:val="18"/>
          <w:lang w:val="nl-NL"/>
        </w:rPr>
      </w:pPr>
      <w:r w:rsidRPr="00C80E15">
        <w:rPr>
          <w:szCs w:val="18"/>
          <w:lang w:val="nl-NL"/>
        </w:rPr>
        <w:t xml:space="preserve">Kunt u aangeven hoe hoog de belastingsubsidies op elektrische auto’s volgens de Startnota in 2019 zouden zijn en hoeveel u nu verwacht dat ze zullen zijn (uitgesplitst naar MRB, BPM, IB/LB korting, MIA/KIA/VAMIL)? </w:t>
      </w:r>
    </w:p>
    <w:p w14:paraId="41D01722" w14:textId="77777777" w:rsidR="007338E6" w:rsidRPr="00C80E15" w:rsidRDefault="007338E6" w:rsidP="00C80E15">
      <w:pPr>
        <w:pStyle w:val="Geenafstand"/>
        <w:spacing w:line="276" w:lineRule="auto"/>
        <w:rPr>
          <w:szCs w:val="18"/>
          <w:lang w:val="nl-NL"/>
        </w:rPr>
      </w:pPr>
    </w:p>
    <w:p w14:paraId="67144EC3" w14:textId="77777777" w:rsidR="007338E6" w:rsidRPr="00C80E15" w:rsidRDefault="007338E6" w:rsidP="00C80E15">
      <w:pPr>
        <w:spacing w:line="276" w:lineRule="auto"/>
      </w:pPr>
      <w:r w:rsidRPr="00C80E15">
        <w:t>Antwoord vraag 13</w:t>
      </w:r>
    </w:p>
    <w:p w14:paraId="111E7FC3" w14:textId="77777777" w:rsidR="007338E6" w:rsidRPr="00C80E15" w:rsidRDefault="007338E6" w:rsidP="00C80E15">
      <w:pPr>
        <w:spacing w:line="276" w:lineRule="auto"/>
      </w:pPr>
      <w:r w:rsidRPr="00C80E15">
        <w:t>In de startnota van het huidige kabinet is geen raming opgenomen van de fiscale stimulering van elektrische auto’s. De raming in de Miljoenennota 2019 was als volgt:</w:t>
      </w:r>
    </w:p>
    <w:p w14:paraId="5A18050D" w14:textId="77777777" w:rsidR="007338E6" w:rsidRPr="00C80E15" w:rsidRDefault="007338E6" w:rsidP="00C80E15">
      <w:pPr>
        <w:spacing w:line="276" w:lineRule="auto"/>
      </w:pPr>
    </w:p>
    <w:tbl>
      <w:tblPr>
        <w:tblStyle w:val="Rastertabel4-Accent1"/>
        <w:tblW w:w="7572" w:type="dxa"/>
        <w:tblLook w:val="04A0" w:firstRow="1" w:lastRow="0" w:firstColumn="1" w:lastColumn="0" w:noHBand="0" w:noVBand="1"/>
      </w:tblPr>
      <w:tblGrid>
        <w:gridCol w:w="3444"/>
        <w:gridCol w:w="728"/>
        <w:gridCol w:w="728"/>
        <w:gridCol w:w="728"/>
        <w:gridCol w:w="728"/>
        <w:gridCol w:w="728"/>
        <w:gridCol w:w="728"/>
      </w:tblGrid>
      <w:tr w:rsidR="002F5A1A" w:rsidRPr="00C80E15" w14:paraId="6AD12DF4" w14:textId="77777777" w:rsidTr="00B65F27">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44" w:type="dxa"/>
            <w:noWrap/>
            <w:hideMark/>
          </w:tcPr>
          <w:p w14:paraId="668699D0" w14:textId="77777777" w:rsidR="007338E6" w:rsidRPr="00C80E15" w:rsidRDefault="007338E6" w:rsidP="00C80E15">
            <w:pPr>
              <w:spacing w:line="276" w:lineRule="auto"/>
              <w:rPr>
                <w:lang w:val="nl-NL" w:eastAsia="nl-NL"/>
              </w:rPr>
            </w:pPr>
          </w:p>
        </w:tc>
        <w:tc>
          <w:tcPr>
            <w:tcW w:w="688" w:type="dxa"/>
            <w:noWrap/>
            <w:hideMark/>
          </w:tcPr>
          <w:p w14:paraId="54C7B573" w14:textId="77777777" w:rsidR="007338E6" w:rsidRPr="00C80E15" w:rsidRDefault="007338E6" w:rsidP="00C80E15">
            <w:pPr>
              <w:spacing w:line="276" w:lineRule="auto"/>
              <w:jc w:val="right"/>
              <w:cnfStyle w:val="100000000000" w:firstRow="1"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2014</w:t>
            </w:r>
          </w:p>
        </w:tc>
        <w:tc>
          <w:tcPr>
            <w:tcW w:w="688" w:type="dxa"/>
            <w:noWrap/>
            <w:hideMark/>
          </w:tcPr>
          <w:p w14:paraId="0C88E468" w14:textId="77777777" w:rsidR="007338E6" w:rsidRPr="00C80E15" w:rsidRDefault="007338E6" w:rsidP="00C80E15">
            <w:pPr>
              <w:spacing w:line="276" w:lineRule="auto"/>
              <w:jc w:val="right"/>
              <w:cnfStyle w:val="100000000000" w:firstRow="1"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2015</w:t>
            </w:r>
          </w:p>
        </w:tc>
        <w:tc>
          <w:tcPr>
            <w:tcW w:w="688" w:type="dxa"/>
            <w:noWrap/>
            <w:hideMark/>
          </w:tcPr>
          <w:p w14:paraId="7AAF2545" w14:textId="77777777" w:rsidR="007338E6" w:rsidRPr="00C80E15" w:rsidRDefault="007338E6" w:rsidP="00C80E15">
            <w:pPr>
              <w:spacing w:line="276" w:lineRule="auto"/>
              <w:jc w:val="right"/>
              <w:cnfStyle w:val="100000000000" w:firstRow="1"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2016</w:t>
            </w:r>
          </w:p>
        </w:tc>
        <w:tc>
          <w:tcPr>
            <w:tcW w:w="688" w:type="dxa"/>
            <w:noWrap/>
            <w:hideMark/>
          </w:tcPr>
          <w:p w14:paraId="2C35D0D0" w14:textId="77777777" w:rsidR="007338E6" w:rsidRPr="00C80E15" w:rsidRDefault="007338E6" w:rsidP="00C80E15">
            <w:pPr>
              <w:spacing w:line="276" w:lineRule="auto"/>
              <w:jc w:val="right"/>
              <w:cnfStyle w:val="100000000000" w:firstRow="1"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2017</w:t>
            </w:r>
          </w:p>
        </w:tc>
        <w:tc>
          <w:tcPr>
            <w:tcW w:w="688" w:type="dxa"/>
            <w:noWrap/>
            <w:hideMark/>
          </w:tcPr>
          <w:p w14:paraId="27988212" w14:textId="77777777" w:rsidR="007338E6" w:rsidRPr="00C80E15" w:rsidRDefault="007338E6" w:rsidP="00C80E15">
            <w:pPr>
              <w:spacing w:line="276" w:lineRule="auto"/>
              <w:jc w:val="right"/>
              <w:cnfStyle w:val="100000000000" w:firstRow="1"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2018</w:t>
            </w:r>
          </w:p>
        </w:tc>
        <w:tc>
          <w:tcPr>
            <w:tcW w:w="688" w:type="dxa"/>
            <w:noWrap/>
            <w:hideMark/>
          </w:tcPr>
          <w:p w14:paraId="20C2C375" w14:textId="77777777" w:rsidR="007338E6" w:rsidRPr="00C80E15" w:rsidRDefault="007338E6" w:rsidP="00C80E15">
            <w:pPr>
              <w:spacing w:line="276" w:lineRule="auto"/>
              <w:jc w:val="right"/>
              <w:cnfStyle w:val="100000000000" w:firstRow="1"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2019</w:t>
            </w:r>
          </w:p>
        </w:tc>
      </w:tr>
      <w:tr w:rsidR="002F5A1A" w:rsidRPr="00C80E15" w14:paraId="030166CB" w14:textId="77777777" w:rsidTr="00B65F2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44" w:type="dxa"/>
            <w:noWrap/>
            <w:hideMark/>
          </w:tcPr>
          <w:p w14:paraId="75DCCA4C" w14:textId="77777777" w:rsidR="007338E6" w:rsidRPr="00C80E15" w:rsidRDefault="007338E6" w:rsidP="00C80E15">
            <w:pPr>
              <w:spacing w:line="276" w:lineRule="auto"/>
              <w:rPr>
                <w:rFonts w:cs="Calibri"/>
                <w:lang w:eastAsia="nl-NL"/>
              </w:rPr>
            </w:pPr>
            <w:r w:rsidRPr="00C80E15">
              <w:rPr>
                <w:rFonts w:cs="Calibri"/>
                <w:lang w:eastAsia="nl-NL"/>
              </w:rPr>
              <w:t>BPM Vrijstelling nulemissievoertuigen</w:t>
            </w:r>
          </w:p>
        </w:tc>
        <w:tc>
          <w:tcPr>
            <w:tcW w:w="688" w:type="dxa"/>
            <w:noWrap/>
            <w:hideMark/>
          </w:tcPr>
          <w:p w14:paraId="3249ABBD"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0</w:t>
            </w:r>
          </w:p>
        </w:tc>
        <w:tc>
          <w:tcPr>
            <w:tcW w:w="688" w:type="dxa"/>
            <w:noWrap/>
            <w:hideMark/>
          </w:tcPr>
          <w:p w14:paraId="4F4E3B50"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2</w:t>
            </w:r>
          </w:p>
        </w:tc>
        <w:tc>
          <w:tcPr>
            <w:tcW w:w="688" w:type="dxa"/>
            <w:noWrap/>
            <w:hideMark/>
          </w:tcPr>
          <w:p w14:paraId="07465B1C"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3</w:t>
            </w:r>
          </w:p>
        </w:tc>
        <w:tc>
          <w:tcPr>
            <w:tcW w:w="688" w:type="dxa"/>
            <w:noWrap/>
            <w:hideMark/>
          </w:tcPr>
          <w:p w14:paraId="3121FBFE"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4</w:t>
            </w:r>
          </w:p>
        </w:tc>
        <w:tc>
          <w:tcPr>
            <w:tcW w:w="688" w:type="dxa"/>
            <w:noWrap/>
            <w:hideMark/>
          </w:tcPr>
          <w:p w14:paraId="7FCD094D"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7</w:t>
            </w:r>
          </w:p>
        </w:tc>
        <w:tc>
          <w:tcPr>
            <w:tcW w:w="688" w:type="dxa"/>
            <w:noWrap/>
            <w:hideMark/>
          </w:tcPr>
          <w:p w14:paraId="77EABA7E"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9</w:t>
            </w:r>
          </w:p>
        </w:tc>
      </w:tr>
      <w:tr w:rsidR="002F5A1A" w:rsidRPr="00C80E15" w14:paraId="20C60F9D" w14:textId="77777777" w:rsidTr="00B65F27">
        <w:trPr>
          <w:trHeight w:val="301"/>
        </w:trPr>
        <w:tc>
          <w:tcPr>
            <w:cnfStyle w:val="001000000000" w:firstRow="0" w:lastRow="0" w:firstColumn="1" w:lastColumn="0" w:oddVBand="0" w:evenVBand="0" w:oddHBand="0" w:evenHBand="0" w:firstRowFirstColumn="0" w:firstRowLastColumn="0" w:lastRowFirstColumn="0" w:lastRowLastColumn="0"/>
            <w:tcW w:w="3444" w:type="dxa"/>
            <w:noWrap/>
            <w:hideMark/>
          </w:tcPr>
          <w:p w14:paraId="67D12654" w14:textId="77777777" w:rsidR="007338E6" w:rsidRPr="00C80E15" w:rsidRDefault="007338E6" w:rsidP="00C80E15">
            <w:pPr>
              <w:spacing w:line="276" w:lineRule="auto"/>
              <w:rPr>
                <w:rFonts w:cs="Calibri"/>
                <w:lang w:eastAsia="nl-NL"/>
              </w:rPr>
            </w:pPr>
            <w:r w:rsidRPr="00C80E15">
              <w:rPr>
                <w:rFonts w:cs="Calibri"/>
                <w:lang w:eastAsia="nl-NL"/>
              </w:rPr>
              <w:t>MRB Vrijstelling nulemissievoertuigen</w:t>
            </w:r>
          </w:p>
        </w:tc>
        <w:tc>
          <w:tcPr>
            <w:tcW w:w="688" w:type="dxa"/>
            <w:noWrap/>
            <w:hideMark/>
          </w:tcPr>
          <w:p w14:paraId="5DB84147"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3</w:t>
            </w:r>
          </w:p>
        </w:tc>
        <w:tc>
          <w:tcPr>
            <w:tcW w:w="688" w:type="dxa"/>
            <w:noWrap/>
            <w:hideMark/>
          </w:tcPr>
          <w:p w14:paraId="00AD2CB2"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5</w:t>
            </w:r>
          </w:p>
        </w:tc>
        <w:tc>
          <w:tcPr>
            <w:tcW w:w="688" w:type="dxa"/>
            <w:noWrap/>
            <w:hideMark/>
          </w:tcPr>
          <w:p w14:paraId="0E984B5C"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8</w:t>
            </w:r>
          </w:p>
        </w:tc>
        <w:tc>
          <w:tcPr>
            <w:tcW w:w="688" w:type="dxa"/>
            <w:noWrap/>
            <w:hideMark/>
          </w:tcPr>
          <w:p w14:paraId="038FBFB9"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12</w:t>
            </w:r>
          </w:p>
        </w:tc>
        <w:tc>
          <w:tcPr>
            <w:tcW w:w="688" w:type="dxa"/>
            <w:noWrap/>
            <w:hideMark/>
          </w:tcPr>
          <w:p w14:paraId="3CBADD22"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19</w:t>
            </w:r>
          </w:p>
        </w:tc>
        <w:tc>
          <w:tcPr>
            <w:tcW w:w="688" w:type="dxa"/>
            <w:noWrap/>
            <w:hideMark/>
          </w:tcPr>
          <w:p w14:paraId="67C23708"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26</w:t>
            </w:r>
          </w:p>
        </w:tc>
      </w:tr>
      <w:tr w:rsidR="002F5A1A" w:rsidRPr="00C80E15" w14:paraId="66243A91" w14:textId="77777777" w:rsidTr="00B65F2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44" w:type="dxa"/>
            <w:noWrap/>
            <w:hideMark/>
          </w:tcPr>
          <w:p w14:paraId="6951CE7A" w14:textId="77777777" w:rsidR="007338E6" w:rsidRPr="00C80E15" w:rsidRDefault="007338E6" w:rsidP="00C80E15">
            <w:pPr>
              <w:spacing w:line="276" w:lineRule="auto"/>
              <w:rPr>
                <w:rFonts w:cs="Calibri"/>
                <w:lang w:val="nl-NL" w:eastAsia="nl-NL"/>
              </w:rPr>
            </w:pPr>
            <w:r w:rsidRPr="00C80E15">
              <w:rPr>
                <w:rFonts w:cs="Calibri"/>
                <w:lang w:val="nl-NL" w:eastAsia="nl-NL"/>
              </w:rPr>
              <w:t>IB/LB Korting op de bijtelling voor nulemissieauto’s</w:t>
            </w:r>
          </w:p>
        </w:tc>
        <w:tc>
          <w:tcPr>
            <w:tcW w:w="688" w:type="dxa"/>
            <w:noWrap/>
            <w:hideMark/>
          </w:tcPr>
          <w:p w14:paraId="026B135D"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30</w:t>
            </w:r>
          </w:p>
        </w:tc>
        <w:tc>
          <w:tcPr>
            <w:tcW w:w="688" w:type="dxa"/>
            <w:noWrap/>
            <w:hideMark/>
          </w:tcPr>
          <w:p w14:paraId="60D27F9F"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46</w:t>
            </w:r>
          </w:p>
        </w:tc>
        <w:tc>
          <w:tcPr>
            <w:tcW w:w="688" w:type="dxa"/>
            <w:noWrap/>
            <w:hideMark/>
          </w:tcPr>
          <w:p w14:paraId="0676D062"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69</w:t>
            </w:r>
          </w:p>
        </w:tc>
        <w:tc>
          <w:tcPr>
            <w:tcW w:w="688" w:type="dxa"/>
            <w:noWrap/>
            <w:hideMark/>
          </w:tcPr>
          <w:p w14:paraId="1724ED03"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92</w:t>
            </w:r>
          </w:p>
        </w:tc>
        <w:tc>
          <w:tcPr>
            <w:tcW w:w="688" w:type="dxa"/>
            <w:noWrap/>
            <w:hideMark/>
          </w:tcPr>
          <w:p w14:paraId="7EA54269"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141</w:t>
            </w:r>
          </w:p>
        </w:tc>
        <w:tc>
          <w:tcPr>
            <w:tcW w:w="688" w:type="dxa"/>
            <w:noWrap/>
            <w:hideMark/>
          </w:tcPr>
          <w:p w14:paraId="24F1AA6F"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190</w:t>
            </w:r>
          </w:p>
        </w:tc>
      </w:tr>
      <w:tr w:rsidR="002F5A1A" w:rsidRPr="00C80E15" w14:paraId="6078368A" w14:textId="77777777" w:rsidTr="00B65F27">
        <w:trPr>
          <w:trHeight w:val="301"/>
        </w:trPr>
        <w:tc>
          <w:tcPr>
            <w:cnfStyle w:val="001000000000" w:firstRow="0" w:lastRow="0" w:firstColumn="1" w:lastColumn="0" w:oddVBand="0" w:evenVBand="0" w:oddHBand="0" w:evenHBand="0" w:firstRowFirstColumn="0" w:firstRowLastColumn="0" w:lastRowFirstColumn="0" w:lastRowLastColumn="0"/>
            <w:tcW w:w="3444" w:type="dxa"/>
            <w:noWrap/>
            <w:hideMark/>
          </w:tcPr>
          <w:p w14:paraId="16E7A924" w14:textId="77777777" w:rsidR="007338E6" w:rsidRPr="00C80E15" w:rsidRDefault="007338E6" w:rsidP="00C80E15">
            <w:pPr>
              <w:spacing w:line="276" w:lineRule="auto"/>
              <w:rPr>
                <w:rFonts w:cs="Calibri"/>
                <w:lang w:val="nl-NL" w:eastAsia="nl-NL"/>
              </w:rPr>
            </w:pPr>
            <w:r w:rsidRPr="00C80E15">
              <w:rPr>
                <w:rFonts w:cs="Calibri"/>
                <w:lang w:val="nl-NL" w:eastAsia="nl-NL"/>
              </w:rPr>
              <w:t>IB/LB Korting op de bijtelling voor zuinige auto’s (overgangsrecht)</w:t>
            </w:r>
          </w:p>
        </w:tc>
        <w:tc>
          <w:tcPr>
            <w:tcW w:w="688" w:type="dxa"/>
            <w:noWrap/>
            <w:hideMark/>
          </w:tcPr>
          <w:p w14:paraId="50508319"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628</w:t>
            </w:r>
          </w:p>
        </w:tc>
        <w:tc>
          <w:tcPr>
            <w:tcW w:w="688" w:type="dxa"/>
            <w:noWrap/>
            <w:hideMark/>
          </w:tcPr>
          <w:p w14:paraId="3BC238B0"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805</w:t>
            </w:r>
          </w:p>
        </w:tc>
        <w:tc>
          <w:tcPr>
            <w:tcW w:w="688" w:type="dxa"/>
            <w:noWrap/>
            <w:hideMark/>
          </w:tcPr>
          <w:p w14:paraId="25059347"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723</w:t>
            </w:r>
          </w:p>
        </w:tc>
        <w:tc>
          <w:tcPr>
            <w:tcW w:w="688" w:type="dxa"/>
            <w:noWrap/>
            <w:hideMark/>
          </w:tcPr>
          <w:p w14:paraId="61EFCE60"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510</w:t>
            </w:r>
          </w:p>
        </w:tc>
        <w:tc>
          <w:tcPr>
            <w:tcW w:w="688" w:type="dxa"/>
            <w:noWrap/>
            <w:hideMark/>
          </w:tcPr>
          <w:p w14:paraId="47CD32EF"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374</w:t>
            </w:r>
          </w:p>
        </w:tc>
        <w:tc>
          <w:tcPr>
            <w:tcW w:w="688" w:type="dxa"/>
            <w:noWrap/>
            <w:hideMark/>
          </w:tcPr>
          <w:p w14:paraId="2627D08B"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80</w:t>
            </w:r>
          </w:p>
        </w:tc>
      </w:tr>
      <w:tr w:rsidR="002F5A1A" w:rsidRPr="00C80E15" w14:paraId="06D17072" w14:textId="77777777" w:rsidTr="00B65F2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444" w:type="dxa"/>
            <w:noWrap/>
            <w:hideMark/>
          </w:tcPr>
          <w:p w14:paraId="7ED1485C" w14:textId="77777777" w:rsidR="007338E6" w:rsidRPr="00C80E15" w:rsidRDefault="007338E6" w:rsidP="00C80E15">
            <w:pPr>
              <w:spacing w:line="276" w:lineRule="auto"/>
              <w:rPr>
                <w:rFonts w:cs="Calibri"/>
                <w:lang w:eastAsia="nl-NL"/>
              </w:rPr>
            </w:pPr>
            <w:r w:rsidRPr="00C80E15">
              <w:rPr>
                <w:rFonts w:cs="Calibri"/>
                <w:lang w:eastAsia="nl-NL"/>
              </w:rPr>
              <w:t>MRB Halftarief plug-in hybride auto’s</w:t>
            </w:r>
          </w:p>
        </w:tc>
        <w:tc>
          <w:tcPr>
            <w:tcW w:w="688" w:type="dxa"/>
            <w:noWrap/>
            <w:hideMark/>
          </w:tcPr>
          <w:p w14:paraId="3DD1F7C5" w14:textId="77777777" w:rsidR="007338E6" w:rsidRPr="00C80E15" w:rsidRDefault="007338E6" w:rsidP="00C80E15">
            <w:pPr>
              <w:spacing w:line="276" w:lineRule="auto"/>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w:t>
            </w:r>
          </w:p>
        </w:tc>
        <w:tc>
          <w:tcPr>
            <w:tcW w:w="688" w:type="dxa"/>
            <w:noWrap/>
            <w:hideMark/>
          </w:tcPr>
          <w:p w14:paraId="3B1B0E45" w14:textId="77777777" w:rsidR="007338E6" w:rsidRPr="00C80E15" w:rsidRDefault="007338E6" w:rsidP="00C80E15">
            <w:pPr>
              <w:spacing w:line="276" w:lineRule="auto"/>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w:t>
            </w:r>
          </w:p>
        </w:tc>
        <w:tc>
          <w:tcPr>
            <w:tcW w:w="688" w:type="dxa"/>
            <w:noWrap/>
            <w:hideMark/>
          </w:tcPr>
          <w:p w14:paraId="17FF2E68"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32</w:t>
            </w:r>
          </w:p>
        </w:tc>
        <w:tc>
          <w:tcPr>
            <w:tcW w:w="688" w:type="dxa"/>
            <w:noWrap/>
            <w:hideMark/>
          </w:tcPr>
          <w:p w14:paraId="33A40E3E"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37</w:t>
            </w:r>
          </w:p>
        </w:tc>
        <w:tc>
          <w:tcPr>
            <w:tcW w:w="688" w:type="dxa"/>
            <w:noWrap/>
            <w:hideMark/>
          </w:tcPr>
          <w:p w14:paraId="37C33EC9"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38</w:t>
            </w:r>
          </w:p>
        </w:tc>
        <w:tc>
          <w:tcPr>
            <w:tcW w:w="688" w:type="dxa"/>
            <w:noWrap/>
            <w:hideMark/>
          </w:tcPr>
          <w:p w14:paraId="584C6BD3" w14:textId="77777777" w:rsidR="007338E6" w:rsidRPr="00C80E15" w:rsidRDefault="007338E6" w:rsidP="00C80E15">
            <w:pPr>
              <w:spacing w:line="276" w:lineRule="auto"/>
              <w:jc w:val="right"/>
              <w:cnfStyle w:val="000000100000" w:firstRow="0" w:lastRow="0" w:firstColumn="0" w:lastColumn="0" w:oddVBand="0" w:evenVBand="0" w:oddHBand="1" w:evenHBand="0" w:firstRowFirstColumn="0" w:firstRowLastColumn="0" w:lastRowFirstColumn="0" w:lastRowLastColumn="0"/>
              <w:rPr>
                <w:rFonts w:cs="Calibri"/>
                <w:lang w:eastAsia="nl-NL"/>
              </w:rPr>
            </w:pPr>
            <w:r w:rsidRPr="00C80E15">
              <w:rPr>
                <w:rFonts w:cs="Calibri"/>
                <w:lang w:eastAsia="nl-NL"/>
              </w:rPr>
              <w:t>38</w:t>
            </w:r>
          </w:p>
        </w:tc>
      </w:tr>
      <w:tr w:rsidR="002F5A1A" w:rsidRPr="00C80E15" w14:paraId="3DCADCB6" w14:textId="77777777" w:rsidTr="00B65F27">
        <w:trPr>
          <w:trHeight w:val="301"/>
        </w:trPr>
        <w:tc>
          <w:tcPr>
            <w:cnfStyle w:val="001000000000" w:firstRow="0" w:lastRow="0" w:firstColumn="1" w:lastColumn="0" w:oddVBand="0" w:evenVBand="0" w:oddHBand="0" w:evenHBand="0" w:firstRowFirstColumn="0" w:firstRowLastColumn="0" w:lastRowFirstColumn="0" w:lastRowLastColumn="0"/>
            <w:tcW w:w="3444" w:type="dxa"/>
            <w:noWrap/>
            <w:hideMark/>
          </w:tcPr>
          <w:p w14:paraId="2BD38362" w14:textId="77777777" w:rsidR="007338E6" w:rsidRPr="00C80E15" w:rsidRDefault="007338E6" w:rsidP="00C80E15">
            <w:pPr>
              <w:spacing w:line="276" w:lineRule="auto"/>
              <w:rPr>
                <w:rFonts w:cs="Calibri"/>
                <w:lang w:eastAsia="nl-NL"/>
              </w:rPr>
            </w:pPr>
            <w:r w:rsidRPr="00C80E15">
              <w:rPr>
                <w:rFonts w:cs="Calibri"/>
                <w:lang w:eastAsia="nl-NL"/>
              </w:rPr>
              <w:t>MIA (niet alleen nulemissievoertuigen)</w:t>
            </w:r>
            <w:r w:rsidR="004300B0">
              <w:rPr>
                <w:rFonts w:cs="Calibri"/>
                <w:lang w:eastAsia="nl-NL"/>
              </w:rPr>
              <w:t>*</w:t>
            </w:r>
          </w:p>
        </w:tc>
        <w:tc>
          <w:tcPr>
            <w:tcW w:w="688" w:type="dxa"/>
            <w:noWrap/>
            <w:hideMark/>
          </w:tcPr>
          <w:p w14:paraId="6C640264"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58</w:t>
            </w:r>
          </w:p>
        </w:tc>
        <w:tc>
          <w:tcPr>
            <w:tcW w:w="688" w:type="dxa"/>
            <w:noWrap/>
            <w:hideMark/>
          </w:tcPr>
          <w:p w14:paraId="53BCB495"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102</w:t>
            </w:r>
          </w:p>
        </w:tc>
        <w:tc>
          <w:tcPr>
            <w:tcW w:w="688" w:type="dxa"/>
            <w:noWrap/>
            <w:hideMark/>
          </w:tcPr>
          <w:p w14:paraId="09689485"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108</w:t>
            </w:r>
          </w:p>
        </w:tc>
        <w:tc>
          <w:tcPr>
            <w:tcW w:w="688" w:type="dxa"/>
            <w:noWrap/>
            <w:hideMark/>
          </w:tcPr>
          <w:p w14:paraId="0C16645F"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114</w:t>
            </w:r>
          </w:p>
        </w:tc>
        <w:tc>
          <w:tcPr>
            <w:tcW w:w="688" w:type="dxa"/>
            <w:noWrap/>
            <w:hideMark/>
          </w:tcPr>
          <w:p w14:paraId="521550E0"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99</w:t>
            </w:r>
          </w:p>
        </w:tc>
        <w:tc>
          <w:tcPr>
            <w:tcW w:w="688" w:type="dxa"/>
            <w:noWrap/>
            <w:hideMark/>
          </w:tcPr>
          <w:p w14:paraId="16CC7C57" w14:textId="77777777" w:rsidR="007338E6" w:rsidRPr="00C80E15" w:rsidRDefault="007338E6" w:rsidP="00C80E15">
            <w:pPr>
              <w:spacing w:line="276" w:lineRule="auto"/>
              <w:jc w:val="right"/>
              <w:cnfStyle w:val="000000000000" w:firstRow="0" w:lastRow="0" w:firstColumn="0" w:lastColumn="0" w:oddVBand="0" w:evenVBand="0" w:oddHBand="0" w:evenHBand="0" w:firstRowFirstColumn="0" w:firstRowLastColumn="0" w:lastRowFirstColumn="0" w:lastRowLastColumn="0"/>
              <w:rPr>
                <w:rFonts w:cs="Calibri"/>
                <w:lang w:eastAsia="nl-NL"/>
              </w:rPr>
            </w:pPr>
            <w:r w:rsidRPr="00C80E15">
              <w:rPr>
                <w:rFonts w:cs="Calibri"/>
                <w:lang w:eastAsia="nl-NL"/>
              </w:rPr>
              <w:t>107</w:t>
            </w:r>
          </w:p>
        </w:tc>
      </w:tr>
    </w:tbl>
    <w:p w14:paraId="2A821A6B" w14:textId="77777777" w:rsidR="007338E6" w:rsidRPr="00C80E15" w:rsidRDefault="007338E6" w:rsidP="00C80E15">
      <w:pPr>
        <w:spacing w:line="276" w:lineRule="auto"/>
      </w:pPr>
      <w:r w:rsidRPr="00C80E15">
        <w:t>Bron: Miljoenennota 2019, bijlage 9</w:t>
      </w:r>
    </w:p>
    <w:p w14:paraId="5C3C4EB7" w14:textId="77777777" w:rsidR="007338E6" w:rsidRDefault="004300B0" w:rsidP="00C80E15">
      <w:pPr>
        <w:spacing w:line="276" w:lineRule="auto"/>
      </w:pPr>
      <w:r>
        <w:t>* MIA voor EV-personenauto’s is per 1 januari 2019 versoberd.</w:t>
      </w:r>
    </w:p>
    <w:p w14:paraId="10A4A623" w14:textId="77777777" w:rsidR="004300B0" w:rsidRPr="00C80E15" w:rsidRDefault="004300B0" w:rsidP="00C80E15">
      <w:pPr>
        <w:spacing w:line="276" w:lineRule="auto"/>
      </w:pPr>
    </w:p>
    <w:p w14:paraId="17865686" w14:textId="77777777" w:rsidR="007338E6" w:rsidRPr="00C80E15" w:rsidRDefault="007338E6" w:rsidP="00C80E15">
      <w:pPr>
        <w:spacing w:line="276" w:lineRule="auto"/>
      </w:pPr>
      <w:r w:rsidRPr="00C80E15">
        <w:t>De uiteindelijke verkopen in 2018 van EV’s liggen hoger dan verwacht tijdens het opstellen van de Miljoenennota 2019. Met deze hogere aantallen komt het budgettaire belang van de korting op de bijtelling voor EV’s uit op circa € 200 miljoen in 2018 (voor de BPM- en MRB-vrijstelling voor nulemissievoertuigen komt de raming in totaal € 2 miljoen hoger uit). In de miljoenennota 2020 zal de raming voor 2019 worden bijgewerkt.</w:t>
      </w:r>
    </w:p>
    <w:p w14:paraId="17B202F0" w14:textId="77777777" w:rsidR="007338E6" w:rsidRPr="00C80E15" w:rsidRDefault="007338E6" w:rsidP="00C80E15">
      <w:pPr>
        <w:pStyle w:val="Geenafstand"/>
        <w:spacing w:line="276" w:lineRule="auto"/>
        <w:rPr>
          <w:szCs w:val="18"/>
          <w:lang w:val="nl-NL"/>
        </w:rPr>
      </w:pPr>
    </w:p>
    <w:p w14:paraId="232763C4" w14:textId="77777777" w:rsidR="007338E6" w:rsidRPr="00C80E15" w:rsidRDefault="007338E6" w:rsidP="00C80E15">
      <w:pPr>
        <w:pStyle w:val="Geenafstand"/>
        <w:spacing w:line="276" w:lineRule="auto"/>
        <w:rPr>
          <w:szCs w:val="18"/>
          <w:lang w:val="nl-NL"/>
        </w:rPr>
      </w:pPr>
      <w:r w:rsidRPr="00C80E15">
        <w:rPr>
          <w:szCs w:val="18"/>
          <w:lang w:val="nl-NL"/>
        </w:rPr>
        <w:t>Vraag 14</w:t>
      </w:r>
    </w:p>
    <w:p w14:paraId="392B20FB" w14:textId="77777777" w:rsidR="007338E6" w:rsidRPr="00C80E15" w:rsidRDefault="007338E6" w:rsidP="00C80E15">
      <w:pPr>
        <w:pStyle w:val="Geenafstand"/>
        <w:spacing w:line="276" w:lineRule="auto"/>
        <w:rPr>
          <w:szCs w:val="18"/>
          <w:lang w:val="nl-NL"/>
        </w:rPr>
      </w:pPr>
      <w:r w:rsidRPr="00C80E15">
        <w:rPr>
          <w:szCs w:val="18"/>
          <w:lang w:val="nl-NL"/>
        </w:rPr>
        <w:t>Acht u het gepast om in te grijpen in de bijtelling en de oversubsidiëring van elektrische auto’s?</w:t>
      </w:r>
    </w:p>
    <w:p w14:paraId="469D21AA" w14:textId="77777777" w:rsidR="007338E6" w:rsidRPr="00C80E15" w:rsidRDefault="007338E6" w:rsidP="00C80E15">
      <w:pPr>
        <w:pStyle w:val="Geenafstand"/>
        <w:spacing w:line="276" w:lineRule="auto"/>
        <w:rPr>
          <w:szCs w:val="18"/>
          <w:lang w:val="nl-NL"/>
        </w:rPr>
      </w:pPr>
    </w:p>
    <w:p w14:paraId="1521407D" w14:textId="77777777" w:rsidR="007338E6" w:rsidRPr="00C80E15" w:rsidRDefault="007338E6" w:rsidP="00C80E15">
      <w:pPr>
        <w:spacing w:line="276" w:lineRule="auto"/>
      </w:pPr>
      <w:r w:rsidRPr="00C80E15">
        <w:t>Antwoord vraag 14</w:t>
      </w:r>
    </w:p>
    <w:p w14:paraId="37B3CB0F" w14:textId="77777777" w:rsidR="007338E6" w:rsidRPr="00C80E15" w:rsidRDefault="007338E6" w:rsidP="00C80E15">
      <w:pPr>
        <w:spacing w:line="276" w:lineRule="auto"/>
      </w:pPr>
      <w:r w:rsidRPr="00C80E15">
        <w:t xml:space="preserve">Nog los van de vraag wanneer sprake is van oversubsidiëring, is nu al per 2019 de korting op de bijtelling in de inkomstenbelasting begrensd tot een catalogusprijs van € 50.000. </w:t>
      </w:r>
      <w:r w:rsidR="004300B0">
        <w:t xml:space="preserve">Daarnaast is de MIA voor EV-personenauto’s per 1 januari 2019 versoberd. </w:t>
      </w:r>
      <w:r w:rsidRPr="00C80E15">
        <w:t xml:space="preserve">Deze maatregel draagt bij aan het voorkomen van overstimulering. Gelet op de marktontwikkeling van EV’s is het op dit moment niet noodzakelijk om de fiscale stimulering voor EV’s verder te versoberen. Wel acht ik het noodzakelijk om een vinger aan de pols te houden om signalen van overstimulering tijdig te signaleren. In het regeerakkoord heeft het kabinet opgenomen dat de fiscale stimulering wordt afgebouwd in lijn met het streven dat alle nieuwe auto’s in 2030 emissievrij zijn. De bestaande fiscale stimuleringsmaatregelen voor emissievrije auto’s worden – als gevolg van de horizonbepalingen in de Wet uitwerking Autobrief II – beëindigd </w:t>
      </w:r>
      <w:r w:rsidR="00461B2E" w:rsidRPr="00C80E15">
        <w:t xml:space="preserve">per </w:t>
      </w:r>
      <w:r w:rsidRPr="00C80E15">
        <w:t>1 januari 2021. Voor die tijd zal besloten moeten worden welke mate van fiscale stimulering noodzakelijk is om de vergroeningsambities van dit kabinet te realiseren. Vanuit het Klimaatoverleg zijn voorstellen gedaan voor de fiscale stimulering na 2020. Het kabinet is op dit moment in afwachting van de doorrekening van deze voorstellen. Deze voorstellen bevatten ook een jaarlijkse monitoring en evaluatie om tussentijds bij te kunnen sturen.</w:t>
      </w:r>
      <w:r w:rsidR="004300B0">
        <w:t xml:space="preserve"> </w:t>
      </w:r>
    </w:p>
    <w:p w14:paraId="0781DB84" w14:textId="77777777" w:rsidR="007338E6" w:rsidRPr="00C80E15" w:rsidRDefault="007338E6" w:rsidP="00C80E15">
      <w:pPr>
        <w:pStyle w:val="Geenafstand"/>
        <w:spacing w:line="276" w:lineRule="auto"/>
        <w:rPr>
          <w:szCs w:val="18"/>
          <w:lang w:val="nl-NL"/>
        </w:rPr>
      </w:pPr>
    </w:p>
    <w:p w14:paraId="1BCEFAFF" w14:textId="77777777" w:rsidR="007338E6" w:rsidRPr="00C80E15" w:rsidRDefault="007338E6" w:rsidP="00C80E15">
      <w:pPr>
        <w:pStyle w:val="Geenafstand"/>
        <w:spacing w:line="276" w:lineRule="auto"/>
        <w:rPr>
          <w:szCs w:val="18"/>
          <w:lang w:val="nl-NL"/>
        </w:rPr>
      </w:pPr>
      <w:r w:rsidRPr="00C80E15">
        <w:rPr>
          <w:szCs w:val="18"/>
          <w:lang w:val="nl-NL"/>
        </w:rPr>
        <w:t>Vraag 15</w:t>
      </w:r>
    </w:p>
    <w:p w14:paraId="6E7FCA45" w14:textId="77777777" w:rsidR="007338E6" w:rsidRPr="00C80E15" w:rsidRDefault="007338E6" w:rsidP="00C80E15">
      <w:pPr>
        <w:pStyle w:val="Geenafstand"/>
        <w:spacing w:line="276" w:lineRule="auto"/>
        <w:rPr>
          <w:szCs w:val="18"/>
          <w:lang w:val="nl-NL"/>
        </w:rPr>
      </w:pPr>
      <w:r w:rsidRPr="00C80E15">
        <w:rPr>
          <w:szCs w:val="18"/>
          <w:lang w:val="nl-NL"/>
        </w:rPr>
        <w:t>Bent u bereid maatregelen voor te bereiden om de oversubsidiëring van elektrische auto’s in 2019 of 2020 in te perken?</w:t>
      </w:r>
    </w:p>
    <w:p w14:paraId="377FBDC4" w14:textId="77777777" w:rsidR="007338E6" w:rsidRPr="00C80E15" w:rsidRDefault="007338E6" w:rsidP="00C80E15">
      <w:pPr>
        <w:pStyle w:val="Geenafstand"/>
        <w:spacing w:line="276" w:lineRule="auto"/>
        <w:rPr>
          <w:szCs w:val="18"/>
          <w:lang w:val="nl-NL"/>
        </w:rPr>
      </w:pPr>
    </w:p>
    <w:p w14:paraId="3A9FD60E" w14:textId="77777777" w:rsidR="007338E6" w:rsidRPr="00C80E15" w:rsidRDefault="007338E6" w:rsidP="00C80E15">
      <w:pPr>
        <w:pStyle w:val="Geenafstand"/>
        <w:spacing w:line="276" w:lineRule="auto"/>
        <w:rPr>
          <w:szCs w:val="18"/>
          <w:lang w:val="nl-NL"/>
        </w:rPr>
      </w:pPr>
      <w:r w:rsidRPr="00C80E15">
        <w:rPr>
          <w:szCs w:val="18"/>
          <w:lang w:val="nl-NL"/>
        </w:rPr>
        <w:t>Antwoord vraag 15</w:t>
      </w:r>
    </w:p>
    <w:p w14:paraId="20E3A65D" w14:textId="77777777" w:rsidR="007338E6" w:rsidRPr="00C80E15" w:rsidRDefault="007338E6" w:rsidP="00C80E15">
      <w:pPr>
        <w:pStyle w:val="Geenafstand"/>
        <w:spacing w:line="276" w:lineRule="auto"/>
        <w:rPr>
          <w:szCs w:val="18"/>
          <w:lang w:val="nl-NL"/>
        </w:rPr>
      </w:pPr>
      <w:r w:rsidRPr="00C80E15">
        <w:rPr>
          <w:szCs w:val="18"/>
          <w:lang w:val="nl-NL"/>
        </w:rPr>
        <w:t>Zie antwoord op vraag 14.</w:t>
      </w:r>
    </w:p>
    <w:p w14:paraId="5871F801" w14:textId="77777777" w:rsidR="007338E6" w:rsidRPr="00C80E15" w:rsidRDefault="007338E6" w:rsidP="00C80E15">
      <w:pPr>
        <w:pStyle w:val="Geenafstand"/>
        <w:spacing w:line="276" w:lineRule="auto"/>
        <w:rPr>
          <w:szCs w:val="18"/>
          <w:lang w:val="nl-NL"/>
        </w:rPr>
      </w:pPr>
    </w:p>
    <w:p w14:paraId="27441D60" w14:textId="77777777" w:rsidR="007338E6" w:rsidRPr="00C80E15" w:rsidRDefault="007338E6" w:rsidP="00C80E15">
      <w:pPr>
        <w:pStyle w:val="Geenafstand"/>
        <w:spacing w:line="276" w:lineRule="auto"/>
        <w:rPr>
          <w:szCs w:val="18"/>
          <w:lang w:val="nl-NL"/>
        </w:rPr>
      </w:pPr>
      <w:r w:rsidRPr="00C80E15">
        <w:rPr>
          <w:szCs w:val="18"/>
          <w:lang w:val="nl-NL"/>
        </w:rPr>
        <w:t>Vraag 16</w:t>
      </w:r>
    </w:p>
    <w:p w14:paraId="7B27ABA3" w14:textId="77777777" w:rsidR="007338E6" w:rsidRPr="00C80E15" w:rsidRDefault="007338E6" w:rsidP="00C80E15">
      <w:pPr>
        <w:pStyle w:val="Geenafstand"/>
        <w:spacing w:line="276" w:lineRule="auto"/>
        <w:rPr>
          <w:szCs w:val="18"/>
          <w:lang w:val="nl-NL"/>
        </w:rPr>
      </w:pPr>
      <w:r w:rsidRPr="00C80E15">
        <w:rPr>
          <w:szCs w:val="18"/>
          <w:lang w:val="nl-NL"/>
        </w:rPr>
        <w:t>Herinnert u zich het belastingsubsidiedrama met onder andere de semi-elektrische Mitisbushi Outlander in de jaren 2013-2016, waarover de Algemene Rekenkamer vernietigende rapporten schreef, omdat er voor miljarden euro's belastingsubsidie voor zuinige auto’s uitgegeven was zonder effect?</w:t>
      </w:r>
    </w:p>
    <w:p w14:paraId="3BF07C29" w14:textId="77777777" w:rsidR="007338E6" w:rsidRPr="00C80E15" w:rsidRDefault="007338E6" w:rsidP="00C80E15">
      <w:pPr>
        <w:pStyle w:val="Geenafstand"/>
        <w:spacing w:line="276" w:lineRule="auto"/>
        <w:rPr>
          <w:szCs w:val="18"/>
          <w:lang w:val="nl-NL"/>
        </w:rPr>
      </w:pPr>
    </w:p>
    <w:p w14:paraId="13D7F2C2" w14:textId="77777777" w:rsidR="007338E6" w:rsidRPr="00C80E15" w:rsidRDefault="007338E6" w:rsidP="00C80E15">
      <w:pPr>
        <w:pStyle w:val="Geenafstand"/>
        <w:spacing w:line="276" w:lineRule="auto"/>
        <w:rPr>
          <w:szCs w:val="18"/>
          <w:lang w:val="nl-NL"/>
        </w:rPr>
      </w:pPr>
      <w:r w:rsidRPr="00C80E15">
        <w:rPr>
          <w:szCs w:val="18"/>
          <w:lang w:val="nl-NL"/>
        </w:rPr>
        <w:t>Vraag 17</w:t>
      </w:r>
    </w:p>
    <w:p w14:paraId="5E88C95A" w14:textId="77777777" w:rsidR="007338E6" w:rsidRPr="00C80E15" w:rsidRDefault="007338E6" w:rsidP="00C80E15">
      <w:pPr>
        <w:pStyle w:val="Geenafstand"/>
        <w:spacing w:line="276" w:lineRule="auto"/>
        <w:rPr>
          <w:szCs w:val="18"/>
          <w:lang w:val="nl-NL"/>
        </w:rPr>
      </w:pPr>
      <w:r w:rsidRPr="00C80E15">
        <w:rPr>
          <w:szCs w:val="18"/>
          <w:lang w:val="nl-NL"/>
        </w:rPr>
        <w:t>Herinnert u zich de vernietigende rapporten van de Algemene Rekenkamer, die al in 2014 concludeerde dat het stimuleren van de vraag naar zuinige auto’s teneinde de CO2- uitstoot te verlagen sinds 2007 mogelijk 5 miljard euro had gekost, alsmede dat het minder CO2 besparing had opgeleverd dan uit de officiële cijfers bleek en per bespaarde ton CO2 relatief duur was?</w:t>
      </w:r>
    </w:p>
    <w:p w14:paraId="40A16979" w14:textId="77777777" w:rsidR="007338E6" w:rsidRPr="00C80E15" w:rsidRDefault="007338E6" w:rsidP="00C80E15">
      <w:pPr>
        <w:pStyle w:val="Geenafstand"/>
        <w:spacing w:line="276" w:lineRule="auto"/>
        <w:rPr>
          <w:szCs w:val="18"/>
          <w:lang w:val="nl-NL"/>
        </w:rPr>
      </w:pPr>
    </w:p>
    <w:p w14:paraId="0B581064" w14:textId="77777777" w:rsidR="007338E6" w:rsidRPr="00C80E15" w:rsidRDefault="007338E6" w:rsidP="00C80E15">
      <w:pPr>
        <w:pStyle w:val="Geenafstand"/>
        <w:spacing w:line="276" w:lineRule="auto"/>
        <w:rPr>
          <w:szCs w:val="18"/>
          <w:lang w:val="nl-NL"/>
        </w:rPr>
      </w:pPr>
      <w:r w:rsidRPr="00C80E15">
        <w:rPr>
          <w:szCs w:val="18"/>
          <w:lang w:val="nl-NL"/>
        </w:rPr>
        <w:t>Vraag 18</w:t>
      </w:r>
    </w:p>
    <w:p w14:paraId="4C79801A" w14:textId="77777777" w:rsidR="007338E6" w:rsidRPr="00C80E15" w:rsidRDefault="007338E6" w:rsidP="00C80E15">
      <w:pPr>
        <w:pStyle w:val="Geenafstand"/>
        <w:spacing w:line="276" w:lineRule="auto"/>
        <w:rPr>
          <w:szCs w:val="18"/>
          <w:lang w:val="nl-NL"/>
        </w:rPr>
      </w:pPr>
      <w:r w:rsidRPr="00C80E15">
        <w:rPr>
          <w:szCs w:val="18"/>
          <w:lang w:val="nl-NL"/>
        </w:rPr>
        <w:t>Kunt u aangeven hoe het staat met de opvolging van elk van de aanbevelingen van de Algemene</w:t>
      </w:r>
      <w:r w:rsidR="00876666" w:rsidRPr="00C80E15">
        <w:rPr>
          <w:szCs w:val="18"/>
          <w:lang w:val="nl-NL"/>
        </w:rPr>
        <w:t xml:space="preserve"> Rekenkamer?</w:t>
      </w:r>
      <w:r w:rsidR="00876666" w:rsidRPr="00C80E15">
        <w:rPr>
          <w:rStyle w:val="Voetnootmarkering"/>
          <w:szCs w:val="18"/>
          <w:lang w:val="nl-NL"/>
        </w:rPr>
        <w:footnoteReference w:id="8"/>
      </w:r>
    </w:p>
    <w:p w14:paraId="6C3452FD" w14:textId="77777777" w:rsidR="007338E6" w:rsidRPr="00C80E15" w:rsidRDefault="007338E6" w:rsidP="00C80E15">
      <w:pPr>
        <w:pStyle w:val="Geenafstand"/>
        <w:spacing w:line="276" w:lineRule="auto"/>
        <w:rPr>
          <w:szCs w:val="18"/>
          <w:lang w:val="nl-NL"/>
        </w:rPr>
      </w:pPr>
    </w:p>
    <w:p w14:paraId="2E60A32E" w14:textId="77777777" w:rsidR="007338E6" w:rsidRPr="00C80E15" w:rsidRDefault="007338E6" w:rsidP="00C80E15">
      <w:pPr>
        <w:pStyle w:val="Geenafstand"/>
        <w:spacing w:line="276" w:lineRule="auto"/>
        <w:rPr>
          <w:szCs w:val="18"/>
          <w:lang w:val="nl-NL"/>
        </w:rPr>
      </w:pPr>
      <w:r w:rsidRPr="00C80E15">
        <w:rPr>
          <w:szCs w:val="18"/>
          <w:lang w:val="nl-NL"/>
        </w:rPr>
        <w:t>Antwoord vraag 16, 17 en 18</w:t>
      </w:r>
    </w:p>
    <w:p w14:paraId="4C60EB82" w14:textId="16190ADB" w:rsidR="007338E6" w:rsidRPr="00C80E15" w:rsidRDefault="007338E6" w:rsidP="00C80E15">
      <w:pPr>
        <w:pStyle w:val="Geenafstand"/>
        <w:spacing w:line="276" w:lineRule="auto"/>
        <w:rPr>
          <w:rFonts w:cs="Arial"/>
          <w:szCs w:val="18"/>
          <w:lang w:val="nl-NL" w:eastAsia="nl-NL"/>
        </w:rPr>
      </w:pPr>
      <w:r w:rsidRPr="00C80E15">
        <w:rPr>
          <w:szCs w:val="18"/>
          <w:lang w:val="nl-NL"/>
        </w:rPr>
        <w:t>De Algemene Rekenkamer heeft aanbevolen om de mogelijkheden voor niet-fiscale stimuleringsmogelijkheden voor (semi-)elektrische auto’s in kaart te brengen en daarbij aandacht te geven aan de kosteneffectiviteit. En daarnaast met het parlement de discussie aan te gaan over de kosteneffectiviteit van de fiscale stimulering van deze voertuigen. De kritiek van de Algemene Rekenkamer en de bevindingen uit de Evaluatie Autogerelateerde Belastingen 2008 – 2013 (PRC en TNO) zien grotendeels op de hoge kosten per vermeden ton CO</w:t>
      </w:r>
      <w:r w:rsidRPr="00C80E15">
        <w:rPr>
          <w:szCs w:val="18"/>
          <w:vertAlign w:val="subscript"/>
          <w:lang w:val="nl-NL"/>
        </w:rPr>
        <w:t>2,</w:t>
      </w:r>
      <w:r w:rsidRPr="00C80E15">
        <w:rPr>
          <w:szCs w:val="18"/>
          <w:lang w:val="nl-NL"/>
        </w:rPr>
        <w:t xml:space="preserve"> door stapelingen van CO</w:t>
      </w:r>
      <w:r w:rsidRPr="00C80E15">
        <w:rPr>
          <w:szCs w:val="18"/>
          <w:vertAlign w:val="subscript"/>
          <w:lang w:val="nl-NL"/>
        </w:rPr>
        <w:t>2</w:t>
      </w:r>
      <w:r w:rsidRPr="00C80E15">
        <w:rPr>
          <w:szCs w:val="18"/>
          <w:lang w:val="nl-NL"/>
        </w:rPr>
        <w:t xml:space="preserve">-prikkels voor zeer zuinige benzine- en dieselauto’s en PHEV’s. </w:t>
      </w:r>
      <w:r w:rsidRPr="00C80E15">
        <w:rPr>
          <w:rFonts w:cs="Arial"/>
          <w:szCs w:val="18"/>
          <w:lang w:val="nl-NL" w:eastAsia="nl-NL"/>
        </w:rPr>
        <w:t xml:space="preserve">De kosten vielen vele malen hoger uit dan op voorhand (ex ante) geraamd. Dit heeft geleid tot een onvoorziene en forse budgettaire derving en een verslechtering van het EMU-saldo. </w:t>
      </w:r>
      <w:r w:rsidRPr="00C80E15">
        <w:rPr>
          <w:szCs w:val="18"/>
          <w:lang w:val="nl-NL"/>
        </w:rPr>
        <w:t>De kosten per vermeden ton CO</w:t>
      </w:r>
      <w:r w:rsidRPr="00C80E15">
        <w:rPr>
          <w:szCs w:val="18"/>
          <w:vertAlign w:val="subscript"/>
          <w:lang w:val="nl-NL"/>
        </w:rPr>
        <w:t>2</w:t>
      </w:r>
      <w:r w:rsidRPr="00C80E15">
        <w:rPr>
          <w:szCs w:val="18"/>
          <w:lang w:val="nl-NL"/>
        </w:rPr>
        <w:t xml:space="preserve"> waren met name hoog bij PHEV’s omdat deze voertuigen in de praktijk weinig elektrische kilometers maken. Het overgrote deel van de budgettaire derving uit deze periode is echter het gevolg van de fiscale stimulering van zeer zuinige benzine- en dieselauto</w:t>
      </w:r>
      <w:r w:rsidR="000342BA">
        <w:rPr>
          <w:szCs w:val="18"/>
          <w:lang w:val="nl-NL"/>
        </w:rPr>
        <w:t>’</w:t>
      </w:r>
      <w:r w:rsidRPr="00C80E15">
        <w:rPr>
          <w:szCs w:val="18"/>
          <w:lang w:val="nl-NL"/>
        </w:rPr>
        <w:t>s</w:t>
      </w:r>
      <w:r w:rsidR="000342BA">
        <w:rPr>
          <w:szCs w:val="18"/>
          <w:lang w:val="nl-NL"/>
        </w:rPr>
        <w:t xml:space="preserve"> en niet </w:t>
      </w:r>
      <w:r w:rsidR="004A2096">
        <w:rPr>
          <w:szCs w:val="18"/>
          <w:lang w:val="nl-NL"/>
        </w:rPr>
        <w:t>van</w:t>
      </w:r>
      <w:r w:rsidR="000342BA">
        <w:rPr>
          <w:szCs w:val="18"/>
          <w:lang w:val="nl-NL"/>
        </w:rPr>
        <w:t xml:space="preserve"> (PH)EV’s</w:t>
      </w:r>
      <w:r w:rsidRPr="00C80E15">
        <w:rPr>
          <w:szCs w:val="18"/>
          <w:lang w:val="nl-NL"/>
        </w:rPr>
        <w:t>. In de Wet uitwerking Autobrief II is – op basis van deze aanbevelingen en bevindingen - gekozen de CO</w:t>
      </w:r>
      <w:r w:rsidRPr="00C80E15">
        <w:rPr>
          <w:szCs w:val="18"/>
          <w:vertAlign w:val="subscript"/>
          <w:lang w:val="nl-NL"/>
        </w:rPr>
        <w:t>2</w:t>
      </w:r>
      <w:r w:rsidRPr="00C80E15">
        <w:rPr>
          <w:szCs w:val="18"/>
          <w:lang w:val="nl-NL"/>
        </w:rPr>
        <w:t xml:space="preserve">-afhankelijkheid van het stelsel van autobelastingen te verminderen en de fiscale stimulering meer toe te spitsen op emissievrije auto’s. </w:t>
      </w:r>
      <w:r w:rsidRPr="00C80E15">
        <w:rPr>
          <w:rFonts w:cs="Arial"/>
          <w:szCs w:val="18"/>
          <w:lang w:val="nl-NL" w:eastAsia="nl-NL"/>
        </w:rPr>
        <w:t>Tot slot is mede op aanbeveling van de Algemene Rekenkamer gewerkt aan niet-fiscale alternatieven voor de stimulering van emissievrij rijden zoals de Green Deal Elektrisch Vervoer (2016-2020) (met onder andere een bijbehorende uitvoeringsagenda), de Green Deal Zero Emission Stadslogistiek en de Green Deal Versnelling Innovatie Elektrische Mobiliteit MKB.</w:t>
      </w:r>
      <w:r w:rsidRPr="00C80E15">
        <w:rPr>
          <w:rStyle w:val="Voetnootmarkering"/>
          <w:rFonts w:cs="Arial"/>
          <w:szCs w:val="18"/>
          <w:lang w:eastAsia="nl-NL"/>
        </w:rPr>
        <w:footnoteReference w:id="9"/>
      </w:r>
      <w:r w:rsidRPr="00C80E15">
        <w:rPr>
          <w:rFonts w:cs="Arial"/>
          <w:szCs w:val="18"/>
          <w:lang w:val="nl-NL" w:eastAsia="nl-NL"/>
        </w:rPr>
        <w:t xml:space="preserve"> Daarnaast is onderzoek gedaan naar niet-fiscale mogelijkheden om particulieren te stimuleren om te kiezen voor een EV.</w:t>
      </w:r>
      <w:r w:rsidRPr="00C80E15">
        <w:rPr>
          <w:rStyle w:val="Voetnootmarkering"/>
          <w:rFonts w:cs="Arial"/>
          <w:szCs w:val="18"/>
          <w:lang w:val="nl-NL" w:eastAsia="nl-NL"/>
        </w:rPr>
        <w:footnoteReference w:id="10"/>
      </w:r>
      <w:r w:rsidRPr="00C80E15">
        <w:rPr>
          <w:rFonts w:cs="Arial"/>
          <w:szCs w:val="18"/>
          <w:lang w:val="nl-NL" w:eastAsia="nl-NL"/>
        </w:rPr>
        <w:t xml:space="preserve"> </w:t>
      </w:r>
    </w:p>
    <w:p w14:paraId="3D37C53A" w14:textId="77777777" w:rsidR="007338E6" w:rsidRPr="00C80E15" w:rsidRDefault="007338E6" w:rsidP="00C80E15">
      <w:pPr>
        <w:pStyle w:val="Geenafstand"/>
        <w:spacing w:line="276" w:lineRule="auto"/>
        <w:rPr>
          <w:szCs w:val="18"/>
          <w:lang w:val="nl-NL"/>
        </w:rPr>
      </w:pPr>
      <w:r w:rsidRPr="00C80E15">
        <w:rPr>
          <w:szCs w:val="18"/>
          <w:lang w:val="nl-NL"/>
        </w:rPr>
        <w:t xml:space="preserve"> </w:t>
      </w:r>
    </w:p>
    <w:p w14:paraId="1F96043C" w14:textId="77777777" w:rsidR="007338E6" w:rsidRPr="00C80E15" w:rsidRDefault="007338E6" w:rsidP="00C80E15">
      <w:pPr>
        <w:pStyle w:val="Geenafstand"/>
        <w:spacing w:line="276" w:lineRule="auto"/>
        <w:rPr>
          <w:szCs w:val="18"/>
          <w:lang w:val="nl-NL"/>
        </w:rPr>
      </w:pPr>
      <w:r w:rsidRPr="00C80E15">
        <w:rPr>
          <w:szCs w:val="18"/>
          <w:lang w:val="nl-NL"/>
        </w:rPr>
        <w:t>Vraag 19</w:t>
      </w:r>
    </w:p>
    <w:p w14:paraId="592D342F" w14:textId="77777777" w:rsidR="007338E6" w:rsidRPr="00C80E15" w:rsidRDefault="007338E6" w:rsidP="00C80E15">
      <w:pPr>
        <w:pStyle w:val="Geenafstand"/>
        <w:spacing w:line="276" w:lineRule="auto"/>
        <w:rPr>
          <w:szCs w:val="18"/>
          <w:lang w:val="nl-NL"/>
        </w:rPr>
      </w:pPr>
      <w:r w:rsidRPr="00C80E15">
        <w:rPr>
          <w:szCs w:val="18"/>
          <w:lang w:val="nl-NL"/>
        </w:rPr>
        <w:t>Herinnert u zich dat in de Startnota van het tweede kabinet-Rutte in bijlage 4 voorspeld werd de belastingsubsidie via een verlaagde bijtelling voor schone auto’s in 2016 precies 215 miljoen euro bel</w:t>
      </w:r>
      <w:r w:rsidR="004D44A3" w:rsidRPr="00C80E15">
        <w:rPr>
          <w:szCs w:val="18"/>
          <w:lang w:val="nl-NL"/>
        </w:rPr>
        <w:t>astingderving zou opleveren?</w:t>
      </w:r>
      <w:r w:rsidR="004D44A3" w:rsidRPr="00C80E15">
        <w:rPr>
          <w:rStyle w:val="Voetnootmarkering"/>
          <w:szCs w:val="18"/>
          <w:lang w:val="nl-NL"/>
        </w:rPr>
        <w:footnoteReference w:id="11"/>
      </w:r>
    </w:p>
    <w:p w14:paraId="3637C65E" w14:textId="77777777" w:rsidR="007338E6" w:rsidRPr="00C80E15" w:rsidRDefault="007338E6" w:rsidP="00C80E15">
      <w:pPr>
        <w:pStyle w:val="Geenafstand"/>
        <w:spacing w:line="276" w:lineRule="auto"/>
        <w:rPr>
          <w:szCs w:val="18"/>
          <w:lang w:val="nl-NL"/>
        </w:rPr>
      </w:pPr>
    </w:p>
    <w:p w14:paraId="14C1CF14" w14:textId="77777777" w:rsidR="007338E6" w:rsidRPr="00C80E15" w:rsidRDefault="007338E6" w:rsidP="00C80E15">
      <w:pPr>
        <w:pStyle w:val="Geenafstand"/>
        <w:spacing w:line="276" w:lineRule="auto"/>
        <w:rPr>
          <w:szCs w:val="18"/>
          <w:lang w:val="nl-NL"/>
        </w:rPr>
      </w:pPr>
      <w:r w:rsidRPr="00C80E15">
        <w:rPr>
          <w:szCs w:val="18"/>
          <w:lang w:val="nl-NL"/>
        </w:rPr>
        <w:t>Antwoord vraag 19</w:t>
      </w:r>
    </w:p>
    <w:p w14:paraId="6A31FE51" w14:textId="77777777" w:rsidR="00107190" w:rsidRPr="00C80E15" w:rsidRDefault="00107190" w:rsidP="00C80E15">
      <w:pPr>
        <w:pStyle w:val="Geenafstand"/>
        <w:spacing w:line="276" w:lineRule="auto"/>
        <w:rPr>
          <w:szCs w:val="18"/>
          <w:lang w:val="nl-NL"/>
        </w:rPr>
      </w:pPr>
      <w:r w:rsidRPr="00C80E15">
        <w:rPr>
          <w:szCs w:val="18"/>
          <w:lang w:val="nl-NL"/>
        </w:rPr>
        <w:t>Het klopt dat in de Startnota van het tweede kabinet-Rutte in bijlage 4 verwacht werd dat de verlaagde fiscale bijtelling in de inkomstenbelasting voor zeer zuinige auto’s in 2015 en 2016 € 215 miljoen aan belastingderving zou opleveren.</w:t>
      </w:r>
    </w:p>
    <w:p w14:paraId="1AF65147" w14:textId="77777777" w:rsidR="007338E6" w:rsidRPr="00C80E15" w:rsidRDefault="007338E6" w:rsidP="00C80E15">
      <w:pPr>
        <w:pStyle w:val="Geenafstand"/>
        <w:spacing w:line="276" w:lineRule="auto"/>
        <w:rPr>
          <w:szCs w:val="18"/>
          <w:lang w:val="nl-NL"/>
        </w:rPr>
      </w:pPr>
    </w:p>
    <w:p w14:paraId="7698E130" w14:textId="77777777" w:rsidR="007338E6" w:rsidRPr="00C80E15" w:rsidRDefault="007338E6" w:rsidP="00C80E15">
      <w:pPr>
        <w:pStyle w:val="Geenafstand"/>
        <w:spacing w:line="276" w:lineRule="auto"/>
        <w:rPr>
          <w:szCs w:val="18"/>
          <w:lang w:val="nl-NL"/>
        </w:rPr>
      </w:pPr>
      <w:r w:rsidRPr="00C80E15">
        <w:rPr>
          <w:szCs w:val="18"/>
          <w:lang w:val="nl-NL"/>
        </w:rPr>
        <w:t>Vraag 20</w:t>
      </w:r>
    </w:p>
    <w:p w14:paraId="6203EAD1" w14:textId="77777777" w:rsidR="007338E6" w:rsidRPr="00C80E15" w:rsidRDefault="007338E6" w:rsidP="00C80E15">
      <w:pPr>
        <w:pStyle w:val="Geenafstand"/>
        <w:spacing w:line="276" w:lineRule="auto"/>
        <w:rPr>
          <w:szCs w:val="18"/>
          <w:lang w:val="nl-NL"/>
        </w:rPr>
      </w:pPr>
      <w:r w:rsidRPr="00C80E15">
        <w:rPr>
          <w:szCs w:val="18"/>
          <w:lang w:val="nl-NL"/>
        </w:rPr>
        <w:t>Klopt het dat deze voorspelling verkeerd bleek te zijn en dat in de Miljoenennota 2018 duidelijk werd dat de echte kosten van de verlaagde bijtelling 829 miljoen euro bedroegen, ofwel bijna het vie</w:t>
      </w:r>
      <w:r w:rsidR="00A21F6A" w:rsidRPr="00C80E15">
        <w:rPr>
          <w:szCs w:val="18"/>
          <w:lang w:val="nl-NL"/>
        </w:rPr>
        <w:t>rvoudige van de voorspelling?</w:t>
      </w:r>
      <w:r w:rsidR="00A21F6A" w:rsidRPr="00C80E15">
        <w:rPr>
          <w:rStyle w:val="Voetnootmarkering"/>
          <w:szCs w:val="18"/>
          <w:lang w:val="nl-NL"/>
        </w:rPr>
        <w:footnoteReference w:id="12"/>
      </w:r>
    </w:p>
    <w:p w14:paraId="4B5441D8" w14:textId="77777777" w:rsidR="007338E6" w:rsidRPr="00C80E15" w:rsidRDefault="007338E6" w:rsidP="00C80E15">
      <w:pPr>
        <w:pStyle w:val="Geenafstand"/>
        <w:spacing w:line="276" w:lineRule="auto"/>
        <w:rPr>
          <w:szCs w:val="18"/>
          <w:lang w:val="nl-NL"/>
        </w:rPr>
      </w:pPr>
    </w:p>
    <w:p w14:paraId="7A6EE736" w14:textId="77777777" w:rsidR="007338E6" w:rsidRPr="00C80E15" w:rsidRDefault="007338E6" w:rsidP="00C80E15">
      <w:pPr>
        <w:pStyle w:val="Geenafstand"/>
        <w:spacing w:line="276" w:lineRule="auto"/>
        <w:rPr>
          <w:szCs w:val="18"/>
          <w:lang w:val="nl-NL"/>
        </w:rPr>
      </w:pPr>
      <w:r w:rsidRPr="00C80E15">
        <w:rPr>
          <w:szCs w:val="18"/>
          <w:lang w:val="nl-NL"/>
        </w:rPr>
        <w:t>Antwoord vraag 20</w:t>
      </w:r>
    </w:p>
    <w:p w14:paraId="0BA90A77" w14:textId="77777777" w:rsidR="00301542" w:rsidRPr="00C80E15" w:rsidRDefault="00301542" w:rsidP="00C80E15">
      <w:pPr>
        <w:pStyle w:val="Geenafstand"/>
        <w:spacing w:line="276" w:lineRule="auto"/>
        <w:rPr>
          <w:szCs w:val="18"/>
          <w:lang w:val="nl-NL"/>
        </w:rPr>
      </w:pPr>
      <w:r w:rsidRPr="00C80E15">
        <w:rPr>
          <w:szCs w:val="18"/>
          <w:lang w:val="nl-NL"/>
        </w:rPr>
        <w:t>De uiteindelijke kosten van de korting op de bijtelling voor zuinige auto’s in de Miljoenennota 2018 zijn voor 2015 geraamd op € 829 miljoen en voor 2016 op € 741 miljoen.</w:t>
      </w:r>
    </w:p>
    <w:p w14:paraId="6F0336D8" w14:textId="77777777" w:rsidR="007338E6" w:rsidRPr="00C80E15" w:rsidRDefault="007338E6" w:rsidP="00C80E15">
      <w:pPr>
        <w:pStyle w:val="Geenafstand"/>
        <w:spacing w:line="276" w:lineRule="auto"/>
        <w:rPr>
          <w:szCs w:val="18"/>
          <w:lang w:val="nl-NL"/>
        </w:rPr>
      </w:pPr>
      <w:r w:rsidRPr="00C80E15">
        <w:rPr>
          <w:szCs w:val="18"/>
          <w:lang w:val="nl-NL"/>
        </w:rPr>
        <w:t>.</w:t>
      </w:r>
    </w:p>
    <w:p w14:paraId="695BDE79" w14:textId="77777777" w:rsidR="007338E6" w:rsidRPr="00C80E15" w:rsidRDefault="007338E6" w:rsidP="00C80E15">
      <w:pPr>
        <w:pStyle w:val="Geenafstand"/>
        <w:spacing w:line="276" w:lineRule="auto"/>
        <w:rPr>
          <w:szCs w:val="18"/>
          <w:lang w:val="nl-NL"/>
        </w:rPr>
      </w:pPr>
    </w:p>
    <w:p w14:paraId="0472B847" w14:textId="77777777" w:rsidR="007338E6" w:rsidRPr="00C80E15" w:rsidRDefault="007338E6" w:rsidP="00C80E15">
      <w:pPr>
        <w:pStyle w:val="Geenafstand"/>
        <w:spacing w:line="276" w:lineRule="auto"/>
        <w:rPr>
          <w:szCs w:val="18"/>
          <w:lang w:val="nl-NL"/>
        </w:rPr>
      </w:pPr>
      <w:r w:rsidRPr="00C80E15">
        <w:rPr>
          <w:szCs w:val="18"/>
          <w:lang w:val="nl-NL"/>
        </w:rPr>
        <w:t>Vraag 21</w:t>
      </w:r>
    </w:p>
    <w:p w14:paraId="401439FC" w14:textId="77777777" w:rsidR="007338E6" w:rsidRPr="00C80E15" w:rsidRDefault="007338E6" w:rsidP="00C80E15">
      <w:pPr>
        <w:pStyle w:val="Geenafstand"/>
        <w:spacing w:line="276" w:lineRule="auto"/>
        <w:rPr>
          <w:szCs w:val="18"/>
          <w:lang w:val="nl-NL"/>
        </w:rPr>
      </w:pPr>
      <w:r w:rsidRPr="00C80E15">
        <w:rPr>
          <w:szCs w:val="18"/>
          <w:lang w:val="nl-NL"/>
        </w:rPr>
        <w:t>Heeft er ooit een evaluatie van de ramingsmethode naar aanleiding van de overschrijding plaatsgevonden en is het econometrische model CarbonTax hierop geëvalueerd? Zo ja, kunt u die evoluties aan de Kamer doen toekomen? Zo nee, wordt een model dat er een factor 4 naast kan zitten, dan gewoon verder gebruikt?</w:t>
      </w:r>
    </w:p>
    <w:p w14:paraId="6301493E" w14:textId="77777777" w:rsidR="007338E6" w:rsidRPr="00C80E15" w:rsidRDefault="007338E6" w:rsidP="00C80E15">
      <w:pPr>
        <w:pStyle w:val="Geenafstand"/>
        <w:spacing w:line="276" w:lineRule="auto"/>
        <w:rPr>
          <w:szCs w:val="18"/>
          <w:lang w:val="nl-NL"/>
        </w:rPr>
      </w:pPr>
    </w:p>
    <w:p w14:paraId="4363C16A" w14:textId="77777777" w:rsidR="007338E6" w:rsidRPr="00C80E15" w:rsidRDefault="007338E6" w:rsidP="00C80E15">
      <w:pPr>
        <w:pStyle w:val="Geenafstand"/>
        <w:spacing w:line="276" w:lineRule="auto"/>
        <w:rPr>
          <w:szCs w:val="18"/>
          <w:lang w:val="nl-NL"/>
        </w:rPr>
      </w:pPr>
      <w:r w:rsidRPr="00C80E15">
        <w:rPr>
          <w:szCs w:val="18"/>
          <w:lang w:val="nl-NL"/>
        </w:rPr>
        <w:t>Antwoord vraag 21</w:t>
      </w:r>
    </w:p>
    <w:p w14:paraId="64FFDCF1" w14:textId="77777777" w:rsidR="00301542" w:rsidRPr="00C80E15" w:rsidRDefault="00301542" w:rsidP="00C80E15">
      <w:pPr>
        <w:pStyle w:val="Geenafstand"/>
        <w:spacing w:line="276" w:lineRule="auto"/>
        <w:rPr>
          <w:szCs w:val="18"/>
          <w:lang w:val="nl-NL"/>
        </w:rPr>
      </w:pPr>
      <w:r w:rsidRPr="00C80E15">
        <w:rPr>
          <w:szCs w:val="18"/>
          <w:lang w:val="nl-NL"/>
        </w:rPr>
        <w:t>De ramingen in de Startnota en in de Miljoenennota 2018 zijn gemaakt door het ministerie van Financiën. In die ramingen is gebruik gemaakt van uitkomsten uit het Carbontaxmodel en van de meest recente realisaties en verwachtingen die er op het moment van opstellen van de ramingen waren. In de ramingen in de Startnota werd niet voorzien dat uiteindelijk zoveel PHEV’s verkocht zouden gaan worden in 2015 en 2016 als uiteindelijk gebeurd is. Het Carbontaxmodel is niet geëvalueerd, maar wel in 2018 geactualiseerd, getoetst en gevalideerd door het PBL en door TNO. Het model is gekalibreerd op bijvoorbeeld de aangescherpte Europese normeringen, zie ook antwoord 37.</w:t>
      </w:r>
    </w:p>
    <w:p w14:paraId="46CBF6CC" w14:textId="77777777" w:rsidR="007338E6" w:rsidRPr="00C80E15" w:rsidRDefault="007338E6" w:rsidP="00C80E15">
      <w:pPr>
        <w:pStyle w:val="Geenafstand"/>
        <w:spacing w:line="276" w:lineRule="auto"/>
        <w:rPr>
          <w:szCs w:val="18"/>
          <w:lang w:val="nl-NL"/>
        </w:rPr>
      </w:pPr>
    </w:p>
    <w:p w14:paraId="19C7C382" w14:textId="77777777" w:rsidR="007338E6" w:rsidRPr="00C80E15" w:rsidRDefault="007338E6" w:rsidP="00C80E15">
      <w:pPr>
        <w:pStyle w:val="Geenafstand"/>
        <w:spacing w:line="276" w:lineRule="auto"/>
        <w:rPr>
          <w:szCs w:val="18"/>
          <w:lang w:val="nl-NL"/>
        </w:rPr>
      </w:pPr>
      <w:r w:rsidRPr="00C80E15">
        <w:rPr>
          <w:szCs w:val="18"/>
          <w:lang w:val="nl-NL"/>
        </w:rPr>
        <w:t>Vraag 22</w:t>
      </w:r>
    </w:p>
    <w:p w14:paraId="1FA40C13" w14:textId="77777777" w:rsidR="007338E6" w:rsidRPr="00C80E15" w:rsidRDefault="007338E6" w:rsidP="00C80E15">
      <w:pPr>
        <w:pStyle w:val="Geenafstand"/>
        <w:spacing w:line="276" w:lineRule="auto"/>
        <w:rPr>
          <w:szCs w:val="18"/>
          <w:lang w:val="nl-NL"/>
        </w:rPr>
      </w:pPr>
      <w:r w:rsidRPr="00C80E15">
        <w:rPr>
          <w:szCs w:val="18"/>
          <w:lang w:val="nl-NL"/>
        </w:rPr>
        <w:t>Erkent u dat een van de belangrijkste variabelen in de modellen over elektrisch rijden de kosten van een batterij zijn, namelijk hoeveel een batterij per kilowattuur (kWh) opslag kost, juist omdat de kosten voor de batterij van een elektrische auto bij uitstek het kostprijsverhogende aspect waren van een elektrische auto?</w:t>
      </w:r>
    </w:p>
    <w:p w14:paraId="736FF111" w14:textId="77777777" w:rsidR="007338E6" w:rsidRPr="00C80E15" w:rsidRDefault="007338E6" w:rsidP="00C80E15">
      <w:pPr>
        <w:pStyle w:val="Geenafstand"/>
        <w:spacing w:line="276" w:lineRule="auto"/>
        <w:rPr>
          <w:szCs w:val="18"/>
          <w:lang w:val="nl-NL"/>
        </w:rPr>
      </w:pPr>
    </w:p>
    <w:p w14:paraId="288013E9" w14:textId="77777777" w:rsidR="007338E6" w:rsidRPr="00C80E15" w:rsidRDefault="007338E6" w:rsidP="00C80E15">
      <w:pPr>
        <w:pStyle w:val="Geenafstand"/>
        <w:spacing w:line="276" w:lineRule="auto"/>
        <w:rPr>
          <w:szCs w:val="18"/>
          <w:lang w:val="nl-NL"/>
        </w:rPr>
      </w:pPr>
      <w:r w:rsidRPr="00C80E15">
        <w:rPr>
          <w:szCs w:val="18"/>
          <w:lang w:val="nl-NL"/>
        </w:rPr>
        <w:t>Antwoord vraag 22</w:t>
      </w:r>
    </w:p>
    <w:p w14:paraId="54889980" w14:textId="77777777" w:rsidR="007338E6" w:rsidRPr="00C80E15" w:rsidRDefault="007338E6" w:rsidP="00C80E15">
      <w:pPr>
        <w:pStyle w:val="Geenafstand"/>
        <w:spacing w:line="276" w:lineRule="auto"/>
        <w:rPr>
          <w:szCs w:val="18"/>
          <w:lang w:val="nl-NL"/>
        </w:rPr>
      </w:pPr>
      <w:r w:rsidRPr="00C80E15">
        <w:rPr>
          <w:szCs w:val="18"/>
          <w:lang w:val="nl-NL"/>
        </w:rPr>
        <w:t>De meerkosten van batterijen van EV’s zijn naast andere variabelen zoals beschikbaarheid, fiscaal beleid, een belangrijke variabele in de rekenmodellen.</w:t>
      </w:r>
    </w:p>
    <w:p w14:paraId="1775A4C2" w14:textId="77777777" w:rsidR="007338E6" w:rsidRPr="00C80E15" w:rsidRDefault="007338E6" w:rsidP="00C80E15">
      <w:pPr>
        <w:pStyle w:val="Geenafstand"/>
        <w:spacing w:line="276" w:lineRule="auto"/>
        <w:rPr>
          <w:szCs w:val="18"/>
          <w:lang w:val="nl-NL"/>
        </w:rPr>
      </w:pPr>
    </w:p>
    <w:p w14:paraId="173E777A" w14:textId="77777777" w:rsidR="007338E6" w:rsidRPr="00C80E15" w:rsidRDefault="007338E6" w:rsidP="00C80E15">
      <w:pPr>
        <w:pStyle w:val="Geenafstand"/>
        <w:spacing w:line="276" w:lineRule="auto"/>
        <w:rPr>
          <w:szCs w:val="18"/>
          <w:lang w:val="nl-NL"/>
        </w:rPr>
      </w:pPr>
      <w:r w:rsidRPr="00C80E15">
        <w:rPr>
          <w:szCs w:val="18"/>
          <w:lang w:val="nl-NL"/>
        </w:rPr>
        <w:t>Vraag 23</w:t>
      </w:r>
    </w:p>
    <w:p w14:paraId="527A445B" w14:textId="77777777" w:rsidR="007338E6" w:rsidRPr="00C80E15" w:rsidRDefault="007338E6" w:rsidP="00C80E15">
      <w:pPr>
        <w:pStyle w:val="Geenafstand"/>
        <w:spacing w:line="276" w:lineRule="auto"/>
        <w:rPr>
          <w:szCs w:val="18"/>
          <w:lang w:val="nl-NL"/>
        </w:rPr>
      </w:pPr>
      <w:r w:rsidRPr="00C80E15">
        <w:rPr>
          <w:szCs w:val="18"/>
          <w:lang w:val="nl-NL"/>
        </w:rPr>
        <w:t>Erkent u dat, wanneer de batterijprijzen onder de 100 dollar per kWh vallen, een elektrische auto door de meeste kenners als competitief gezien wordt? Deelt u deze inschatting? Zo nee, wat is dan volgens u het omslagpunt?</w:t>
      </w:r>
    </w:p>
    <w:p w14:paraId="379D4A60" w14:textId="77777777" w:rsidR="007338E6" w:rsidRPr="00C80E15" w:rsidRDefault="007338E6" w:rsidP="00C80E15">
      <w:pPr>
        <w:pStyle w:val="Geenafstand"/>
        <w:spacing w:line="276" w:lineRule="auto"/>
        <w:rPr>
          <w:szCs w:val="18"/>
          <w:lang w:val="nl-NL"/>
        </w:rPr>
      </w:pPr>
    </w:p>
    <w:p w14:paraId="283B0D42" w14:textId="77777777" w:rsidR="007338E6" w:rsidRPr="00C80E15" w:rsidRDefault="007338E6" w:rsidP="00C80E15">
      <w:pPr>
        <w:pStyle w:val="Geenafstand"/>
        <w:spacing w:line="276" w:lineRule="auto"/>
        <w:rPr>
          <w:szCs w:val="18"/>
          <w:lang w:val="nl-NL"/>
        </w:rPr>
      </w:pPr>
      <w:r w:rsidRPr="00C80E15">
        <w:rPr>
          <w:szCs w:val="18"/>
          <w:lang w:val="nl-NL"/>
        </w:rPr>
        <w:t>Antwoord vraag 23</w:t>
      </w:r>
    </w:p>
    <w:p w14:paraId="7C786248" w14:textId="77777777" w:rsidR="007338E6" w:rsidRPr="00C80E15" w:rsidRDefault="007338E6" w:rsidP="00C80E15">
      <w:pPr>
        <w:pStyle w:val="Geenafstand"/>
        <w:spacing w:line="276" w:lineRule="auto"/>
        <w:rPr>
          <w:szCs w:val="18"/>
          <w:lang w:val="nl-NL"/>
        </w:rPr>
      </w:pPr>
      <w:r w:rsidRPr="00C80E15">
        <w:rPr>
          <w:szCs w:val="18"/>
          <w:lang w:val="nl-NL"/>
        </w:rPr>
        <w:t xml:space="preserve">De batterijprijs heeft in verschillende autosegmenten een verschillende doorwerking op de consumentenprijs. Dit hangt af van de grootte van het batterijpakket en het relatieve aandeel van de batterijkosten op de totale voertuigprijs. In het Carbontax-model wordt de 100 dollar per kWh prijs rond 2025 bereikt. Dit betreft een gemiddelde prijs voor het batterijpakket (cell+pack). Bij kleine batterijpakketten is de prijs per kWh hoger, bij grote batterijpakketten is de prijs per kWh lager. Ondanks de dalende batterijkosten blijven EV’s in de lagere segmenten nog lang relatief duur t.o.v. een vergelijkbare personenauto met een conventionele verbrandingsmotor. Hoe competitief EV’s zijn hangt af van allerlei factoren die het kostenplaatje voor de berijder beïnvloeden. Bij zakelijke gebruik liggen de jaarkilometrages gemiddeld hoger en kunnen de hogere aanschafkosten van een EV sneller worden terugverdiend met lagere laad- en onderhoudskosten. Zakelijke EV’s zouden deels al vóór 2025 </w:t>
      </w:r>
      <w:r w:rsidR="00B25D1C" w:rsidRPr="00C80E15">
        <w:rPr>
          <w:szCs w:val="18"/>
          <w:lang w:val="nl-NL"/>
        </w:rPr>
        <w:t>op basis van</w:t>
      </w:r>
      <w:r w:rsidRPr="00C80E15">
        <w:rPr>
          <w:szCs w:val="18"/>
          <w:lang w:val="nl-NL"/>
        </w:rPr>
        <w:t xml:space="preserve"> T</w:t>
      </w:r>
      <w:r w:rsidR="00B25D1C" w:rsidRPr="00C80E15">
        <w:rPr>
          <w:szCs w:val="18"/>
          <w:lang w:val="nl-NL"/>
        </w:rPr>
        <w:t xml:space="preserve">otal </w:t>
      </w:r>
      <w:r w:rsidRPr="00C80E15">
        <w:rPr>
          <w:szCs w:val="18"/>
          <w:lang w:val="nl-NL"/>
        </w:rPr>
        <w:t>C</w:t>
      </w:r>
      <w:r w:rsidR="00B25D1C" w:rsidRPr="00C80E15">
        <w:rPr>
          <w:szCs w:val="18"/>
          <w:lang w:val="nl-NL"/>
        </w:rPr>
        <w:t xml:space="preserve">ost of </w:t>
      </w:r>
      <w:r w:rsidRPr="00C80E15">
        <w:rPr>
          <w:szCs w:val="18"/>
          <w:lang w:val="nl-NL"/>
        </w:rPr>
        <w:t>O</w:t>
      </w:r>
      <w:r w:rsidR="00B25D1C" w:rsidRPr="00C80E15">
        <w:rPr>
          <w:szCs w:val="18"/>
          <w:lang w:val="nl-NL"/>
        </w:rPr>
        <w:t>wnership’ (TCO)</w:t>
      </w:r>
      <w:r w:rsidRPr="00C80E15">
        <w:rPr>
          <w:szCs w:val="18"/>
          <w:lang w:val="nl-NL"/>
        </w:rPr>
        <w:t xml:space="preserve"> competitief kunnen worden. Privé duurt dit tot na 2025 en in de laagste segmenten mogelijk zelfs langer. Het kostenplaatje is niet de enige factor die de overstap naar een EV bepaalt. Bij een gelijke TCO stapt niet direct 100% van de markt over op een EV. Ook andere factoren spelen een rol, zoals actieradius, laden, beschikbaarheid laadinfrastructuur, de trekkracht van een elektrisch voertuig, etc. Hiervoor is een ‘gedoefactor’ ofwel ‘overstapdrempel’ gemodelleerd.</w:t>
      </w:r>
    </w:p>
    <w:p w14:paraId="315F6509" w14:textId="77777777" w:rsidR="007338E6" w:rsidRPr="00C80E15" w:rsidRDefault="007338E6" w:rsidP="00C80E15">
      <w:pPr>
        <w:pStyle w:val="Geenafstand"/>
        <w:spacing w:line="276" w:lineRule="auto"/>
        <w:rPr>
          <w:szCs w:val="18"/>
          <w:lang w:val="nl-NL"/>
        </w:rPr>
      </w:pPr>
    </w:p>
    <w:p w14:paraId="33B3CDEE" w14:textId="77777777" w:rsidR="007338E6" w:rsidRPr="00C80E15" w:rsidRDefault="007338E6" w:rsidP="00C80E15">
      <w:pPr>
        <w:pStyle w:val="Geenafstand"/>
        <w:spacing w:line="276" w:lineRule="auto"/>
        <w:rPr>
          <w:szCs w:val="18"/>
          <w:lang w:val="nl-NL"/>
        </w:rPr>
      </w:pPr>
      <w:r w:rsidRPr="00C80E15">
        <w:rPr>
          <w:szCs w:val="18"/>
          <w:lang w:val="nl-NL"/>
        </w:rPr>
        <w:t>Vraag 24</w:t>
      </w:r>
    </w:p>
    <w:p w14:paraId="13EFFE21" w14:textId="77777777" w:rsidR="007338E6" w:rsidRPr="00C80E15" w:rsidRDefault="007338E6" w:rsidP="00C80E15">
      <w:pPr>
        <w:pStyle w:val="Geenafstand"/>
        <w:spacing w:line="276" w:lineRule="auto"/>
        <w:rPr>
          <w:szCs w:val="18"/>
          <w:lang w:val="nl-NL"/>
        </w:rPr>
      </w:pPr>
      <w:r w:rsidRPr="00C80E15">
        <w:rPr>
          <w:szCs w:val="18"/>
          <w:lang w:val="nl-NL"/>
        </w:rPr>
        <w:t>Herinnert u zich dat het Planbureau voor de Leefomgeving (PBL) in 2012 in zijn studie "Elektrisch rijden in 2050: gevolgen voor de leefomgeving uitging van batterijkosten van 250 tot 400 euro per kWh in 2050, zodat de gemiddelde elektrische auto in 2050 een actieradius heeft van circa 250 kilometer, en dat de meerkosten van een elektrische auto ten opzichte van een benzine- of dieselauto daarmee ongeveer 15.000 tot 20.000 euro bedragen?</w:t>
      </w:r>
    </w:p>
    <w:p w14:paraId="78F4E338" w14:textId="77777777" w:rsidR="007338E6" w:rsidRPr="00C80E15" w:rsidRDefault="007338E6" w:rsidP="00C80E15">
      <w:pPr>
        <w:pStyle w:val="Geenafstand"/>
        <w:spacing w:line="276" w:lineRule="auto"/>
        <w:rPr>
          <w:szCs w:val="18"/>
          <w:lang w:val="nl-NL"/>
        </w:rPr>
      </w:pPr>
    </w:p>
    <w:p w14:paraId="65BDD420" w14:textId="77777777" w:rsidR="007338E6" w:rsidRPr="00C80E15" w:rsidRDefault="007338E6" w:rsidP="00C80E15">
      <w:pPr>
        <w:pStyle w:val="Geenafstand"/>
        <w:spacing w:line="276" w:lineRule="auto"/>
        <w:rPr>
          <w:szCs w:val="18"/>
          <w:lang w:val="nl-NL"/>
        </w:rPr>
      </w:pPr>
      <w:r w:rsidRPr="00C80E15">
        <w:rPr>
          <w:szCs w:val="18"/>
          <w:lang w:val="nl-NL"/>
        </w:rPr>
        <w:t>Antwoord vraag 24</w:t>
      </w:r>
    </w:p>
    <w:p w14:paraId="3E7FC856" w14:textId="77777777" w:rsidR="007338E6" w:rsidRPr="00C80E15" w:rsidRDefault="007338E6" w:rsidP="00C80E15">
      <w:pPr>
        <w:pStyle w:val="Geenafstand"/>
        <w:spacing w:line="276" w:lineRule="auto"/>
        <w:rPr>
          <w:szCs w:val="18"/>
          <w:lang w:val="nl-NL"/>
        </w:rPr>
      </w:pPr>
      <w:r w:rsidRPr="00C80E15">
        <w:rPr>
          <w:szCs w:val="18"/>
          <w:lang w:val="nl-NL"/>
        </w:rPr>
        <w:t xml:space="preserve">Ja. </w:t>
      </w:r>
    </w:p>
    <w:p w14:paraId="4735569F" w14:textId="77777777" w:rsidR="007338E6" w:rsidRPr="00C80E15" w:rsidRDefault="007338E6" w:rsidP="00C80E15">
      <w:pPr>
        <w:pStyle w:val="Geenafstand"/>
        <w:spacing w:line="276" w:lineRule="auto"/>
        <w:rPr>
          <w:szCs w:val="18"/>
          <w:lang w:val="nl-NL"/>
        </w:rPr>
      </w:pPr>
    </w:p>
    <w:p w14:paraId="6448E142" w14:textId="77777777" w:rsidR="007338E6" w:rsidRPr="00C80E15" w:rsidRDefault="007338E6" w:rsidP="00C80E15">
      <w:pPr>
        <w:pStyle w:val="Geenafstand"/>
        <w:spacing w:line="276" w:lineRule="auto"/>
        <w:rPr>
          <w:szCs w:val="18"/>
          <w:lang w:val="nl-NL"/>
        </w:rPr>
      </w:pPr>
      <w:r w:rsidRPr="00C80E15">
        <w:rPr>
          <w:szCs w:val="18"/>
          <w:lang w:val="nl-NL"/>
        </w:rPr>
        <w:t>Vraag 25</w:t>
      </w:r>
    </w:p>
    <w:p w14:paraId="5AF69676" w14:textId="77777777" w:rsidR="007338E6" w:rsidRPr="00C80E15" w:rsidRDefault="007338E6" w:rsidP="00C80E15">
      <w:pPr>
        <w:pStyle w:val="Geenafstand"/>
        <w:spacing w:line="276" w:lineRule="auto"/>
        <w:rPr>
          <w:szCs w:val="18"/>
          <w:lang w:val="nl-NL"/>
        </w:rPr>
      </w:pPr>
      <w:r w:rsidRPr="00C80E15">
        <w:rPr>
          <w:szCs w:val="18"/>
          <w:lang w:val="nl-NL"/>
        </w:rPr>
        <w:t>Erkent u dat de vooruitgang die volgens het PBL tussen 2012 en 2050 (38 jaar) zou plaatsvinden al in zes jaar (tussen 2012 en 2018) heeft plaatsgevonden?</w:t>
      </w:r>
    </w:p>
    <w:p w14:paraId="40F725E0" w14:textId="77777777" w:rsidR="007338E6" w:rsidRPr="00C80E15" w:rsidRDefault="007338E6" w:rsidP="00C80E15">
      <w:pPr>
        <w:pStyle w:val="Geenafstand"/>
        <w:spacing w:line="276" w:lineRule="auto"/>
        <w:rPr>
          <w:szCs w:val="18"/>
          <w:lang w:val="nl-NL"/>
        </w:rPr>
      </w:pPr>
    </w:p>
    <w:p w14:paraId="6474E9A0" w14:textId="77777777" w:rsidR="007338E6" w:rsidRPr="00C80E15" w:rsidRDefault="007338E6" w:rsidP="00C80E15">
      <w:pPr>
        <w:pStyle w:val="Geenafstand"/>
        <w:spacing w:line="276" w:lineRule="auto"/>
        <w:rPr>
          <w:szCs w:val="18"/>
          <w:lang w:val="nl-NL"/>
        </w:rPr>
      </w:pPr>
      <w:r w:rsidRPr="00C80E15">
        <w:rPr>
          <w:szCs w:val="18"/>
          <w:lang w:val="nl-NL"/>
        </w:rPr>
        <w:t>Antwoord vraag 25</w:t>
      </w:r>
    </w:p>
    <w:p w14:paraId="74338480" w14:textId="77777777" w:rsidR="007338E6" w:rsidRPr="00C80E15" w:rsidRDefault="007338E6" w:rsidP="00C80E15">
      <w:pPr>
        <w:pStyle w:val="Geenafstand"/>
        <w:spacing w:line="276" w:lineRule="auto"/>
        <w:rPr>
          <w:szCs w:val="18"/>
          <w:lang w:val="nl-NL"/>
        </w:rPr>
      </w:pPr>
      <w:r w:rsidRPr="00C80E15">
        <w:rPr>
          <w:szCs w:val="18"/>
          <w:lang w:val="nl-NL"/>
        </w:rPr>
        <w:t>Dat klopt. De ordegroottes die PBL noemde voor 2050 komen redelijk overeen met de situatie anno 2018.</w:t>
      </w:r>
    </w:p>
    <w:p w14:paraId="776F197C" w14:textId="77777777" w:rsidR="007338E6" w:rsidRPr="00C80E15" w:rsidRDefault="007338E6" w:rsidP="00C80E15">
      <w:pPr>
        <w:pStyle w:val="Geenafstand"/>
        <w:spacing w:line="276" w:lineRule="auto"/>
        <w:rPr>
          <w:szCs w:val="18"/>
          <w:lang w:val="nl-NL"/>
        </w:rPr>
      </w:pPr>
    </w:p>
    <w:p w14:paraId="7C3194F7" w14:textId="77777777" w:rsidR="007338E6" w:rsidRPr="00C80E15" w:rsidRDefault="007338E6" w:rsidP="00C80E15">
      <w:pPr>
        <w:pStyle w:val="Geenafstand"/>
        <w:spacing w:line="276" w:lineRule="auto"/>
        <w:rPr>
          <w:szCs w:val="18"/>
          <w:lang w:val="nl-NL"/>
        </w:rPr>
      </w:pPr>
      <w:r w:rsidRPr="00C80E15">
        <w:rPr>
          <w:szCs w:val="18"/>
          <w:lang w:val="nl-NL"/>
        </w:rPr>
        <w:t xml:space="preserve">Vraag 26 </w:t>
      </w:r>
    </w:p>
    <w:p w14:paraId="152CCFBA" w14:textId="77777777" w:rsidR="007338E6" w:rsidRPr="00C80E15" w:rsidRDefault="007338E6" w:rsidP="00C80E15">
      <w:pPr>
        <w:pStyle w:val="Geenafstand"/>
        <w:spacing w:line="276" w:lineRule="auto"/>
        <w:rPr>
          <w:szCs w:val="18"/>
          <w:lang w:val="nl-NL"/>
        </w:rPr>
      </w:pPr>
      <w:r w:rsidRPr="00C80E15">
        <w:rPr>
          <w:szCs w:val="18"/>
          <w:lang w:val="nl-NL"/>
        </w:rPr>
        <w:t>Is het u bekend dat de prijs van batterijen tussen 2000 en 2018 met zeker 80% gedaald is van ongeveer $1000 per kWh naar onder de $200 per kWh?</w:t>
      </w:r>
    </w:p>
    <w:p w14:paraId="7329E01E" w14:textId="77777777" w:rsidR="007338E6" w:rsidRPr="00C80E15" w:rsidRDefault="007338E6" w:rsidP="00C80E15">
      <w:pPr>
        <w:pStyle w:val="Geenafstand"/>
        <w:spacing w:line="276" w:lineRule="auto"/>
        <w:rPr>
          <w:szCs w:val="18"/>
          <w:lang w:val="nl-NL"/>
        </w:rPr>
      </w:pPr>
    </w:p>
    <w:p w14:paraId="2887DF07" w14:textId="77777777" w:rsidR="007338E6" w:rsidRPr="00C80E15" w:rsidRDefault="007338E6" w:rsidP="00C80E15">
      <w:pPr>
        <w:pStyle w:val="Geenafstand"/>
        <w:spacing w:line="276" w:lineRule="auto"/>
        <w:rPr>
          <w:szCs w:val="18"/>
          <w:lang w:val="nl-NL"/>
        </w:rPr>
      </w:pPr>
      <w:r w:rsidRPr="00C80E15">
        <w:rPr>
          <w:szCs w:val="18"/>
          <w:lang w:val="nl-NL"/>
        </w:rPr>
        <w:t>Antwoord vraag 26</w:t>
      </w:r>
    </w:p>
    <w:p w14:paraId="7F83DA65" w14:textId="77777777" w:rsidR="007338E6" w:rsidRPr="00C80E15" w:rsidRDefault="007338E6" w:rsidP="00C80E15">
      <w:pPr>
        <w:pStyle w:val="Geenafstand"/>
        <w:spacing w:line="276" w:lineRule="auto"/>
        <w:rPr>
          <w:szCs w:val="18"/>
          <w:lang w:val="nl-NL"/>
        </w:rPr>
      </w:pPr>
      <w:r w:rsidRPr="00C80E15">
        <w:rPr>
          <w:szCs w:val="18"/>
          <w:lang w:val="nl-NL"/>
        </w:rPr>
        <w:t>Deze daling is in grote lijnen correct en geldt ook als uitgangspunt voor het huidige Carbontax-model.</w:t>
      </w:r>
    </w:p>
    <w:p w14:paraId="005E4025" w14:textId="77777777" w:rsidR="007338E6" w:rsidRPr="00C80E15" w:rsidRDefault="007338E6" w:rsidP="00C80E15">
      <w:pPr>
        <w:pStyle w:val="Geenafstand"/>
        <w:spacing w:line="276" w:lineRule="auto"/>
        <w:rPr>
          <w:szCs w:val="18"/>
          <w:lang w:val="nl-NL"/>
        </w:rPr>
      </w:pPr>
    </w:p>
    <w:p w14:paraId="3ACF6AD6" w14:textId="77777777" w:rsidR="007338E6" w:rsidRPr="00C80E15" w:rsidRDefault="007338E6" w:rsidP="00C80E15">
      <w:pPr>
        <w:pStyle w:val="Geenafstand"/>
        <w:spacing w:line="276" w:lineRule="auto"/>
        <w:rPr>
          <w:szCs w:val="18"/>
          <w:lang w:val="nl-NL"/>
        </w:rPr>
      </w:pPr>
      <w:r w:rsidRPr="00C80E15">
        <w:rPr>
          <w:szCs w:val="18"/>
          <w:lang w:val="nl-NL"/>
        </w:rPr>
        <w:t>Vraag 27</w:t>
      </w:r>
    </w:p>
    <w:p w14:paraId="424271B4" w14:textId="77777777" w:rsidR="007338E6" w:rsidRPr="00C80E15" w:rsidRDefault="007338E6" w:rsidP="00C80E15">
      <w:pPr>
        <w:pStyle w:val="Geenafstand"/>
        <w:spacing w:line="276" w:lineRule="auto"/>
        <w:rPr>
          <w:szCs w:val="18"/>
          <w:lang w:val="nl-NL"/>
        </w:rPr>
      </w:pPr>
      <w:r w:rsidRPr="00C80E15">
        <w:rPr>
          <w:szCs w:val="18"/>
          <w:lang w:val="nl-NL"/>
        </w:rPr>
        <w:t>Is het u bekend dat Bloomberg in het gezaghebbende rapport ‘New energy outlook 2018” verwacht dat de prijs da</w:t>
      </w:r>
      <w:r w:rsidR="00A21F6A" w:rsidRPr="00C80E15">
        <w:rPr>
          <w:szCs w:val="18"/>
          <w:lang w:val="nl-NL"/>
        </w:rPr>
        <w:t>alt naar $70 per kWh in 2030?</w:t>
      </w:r>
      <w:r w:rsidR="00A21F6A" w:rsidRPr="00C80E15">
        <w:rPr>
          <w:rStyle w:val="Voetnootmarkering"/>
          <w:szCs w:val="18"/>
          <w:lang w:val="nl-NL"/>
        </w:rPr>
        <w:footnoteReference w:id="13"/>
      </w:r>
    </w:p>
    <w:p w14:paraId="0A10E614" w14:textId="77777777" w:rsidR="007338E6" w:rsidRPr="00C80E15" w:rsidRDefault="007338E6" w:rsidP="00C80E15">
      <w:pPr>
        <w:pStyle w:val="Geenafstand"/>
        <w:spacing w:line="276" w:lineRule="auto"/>
        <w:rPr>
          <w:szCs w:val="18"/>
          <w:lang w:val="nl-NL"/>
        </w:rPr>
      </w:pPr>
    </w:p>
    <w:p w14:paraId="45573F05" w14:textId="77777777" w:rsidR="007338E6" w:rsidRPr="00C80E15" w:rsidRDefault="007338E6" w:rsidP="00C80E15">
      <w:pPr>
        <w:pStyle w:val="Geenafstand"/>
        <w:spacing w:line="276" w:lineRule="auto"/>
        <w:rPr>
          <w:szCs w:val="18"/>
          <w:lang w:val="nl-NL"/>
        </w:rPr>
      </w:pPr>
      <w:r w:rsidRPr="00C80E15">
        <w:rPr>
          <w:szCs w:val="18"/>
          <w:lang w:val="nl-NL"/>
        </w:rPr>
        <w:t>Antwoord vraag 27</w:t>
      </w:r>
    </w:p>
    <w:p w14:paraId="3F196DAC" w14:textId="77777777" w:rsidR="007338E6" w:rsidRPr="00C80E15" w:rsidRDefault="007338E6" w:rsidP="00C80E15">
      <w:pPr>
        <w:pStyle w:val="Geenafstand"/>
        <w:spacing w:line="276" w:lineRule="auto"/>
        <w:rPr>
          <w:szCs w:val="18"/>
          <w:lang w:val="nl-NL"/>
        </w:rPr>
      </w:pPr>
      <w:r w:rsidRPr="00C80E15">
        <w:rPr>
          <w:szCs w:val="18"/>
          <w:lang w:val="nl-NL"/>
        </w:rPr>
        <w:t>Deze prognose van Bloomberg is bekend en de parameters in het rekenmodel Carbontax sluiten hier goed op aan.</w:t>
      </w:r>
    </w:p>
    <w:p w14:paraId="4D912491" w14:textId="77777777" w:rsidR="007338E6" w:rsidRPr="00C80E15" w:rsidRDefault="007338E6" w:rsidP="00C80E15">
      <w:pPr>
        <w:pStyle w:val="Geenafstand"/>
        <w:spacing w:line="276" w:lineRule="auto"/>
        <w:rPr>
          <w:szCs w:val="18"/>
          <w:lang w:val="nl-NL"/>
        </w:rPr>
      </w:pPr>
    </w:p>
    <w:p w14:paraId="5434BAA6" w14:textId="77777777" w:rsidR="007338E6" w:rsidRPr="00C80E15" w:rsidRDefault="007338E6" w:rsidP="00C80E15">
      <w:pPr>
        <w:pStyle w:val="Geenafstand"/>
        <w:spacing w:line="276" w:lineRule="auto"/>
        <w:rPr>
          <w:szCs w:val="18"/>
          <w:lang w:val="nl-NL"/>
        </w:rPr>
      </w:pPr>
      <w:r w:rsidRPr="00C80E15">
        <w:rPr>
          <w:szCs w:val="18"/>
          <w:lang w:val="nl-NL"/>
        </w:rPr>
        <w:t>Vraag 28</w:t>
      </w:r>
    </w:p>
    <w:p w14:paraId="05E94255" w14:textId="77777777" w:rsidR="007338E6" w:rsidRPr="00C80E15" w:rsidRDefault="007338E6" w:rsidP="00C80E15">
      <w:pPr>
        <w:pStyle w:val="Geenafstand"/>
        <w:spacing w:line="276" w:lineRule="auto"/>
        <w:rPr>
          <w:szCs w:val="18"/>
          <w:lang w:val="nl-NL"/>
        </w:rPr>
      </w:pPr>
      <w:r w:rsidRPr="00C80E15">
        <w:rPr>
          <w:szCs w:val="18"/>
          <w:lang w:val="nl-NL"/>
        </w:rPr>
        <w:t>Is het u bekend dat Lei Zhang, oprichter en bestuursvoorzitter van Envision Energy, verwacht dat de prijs daalt naar $100 per kWh in</w:t>
      </w:r>
      <w:r w:rsidR="00A21F6A" w:rsidRPr="00C80E15">
        <w:rPr>
          <w:szCs w:val="18"/>
          <w:lang w:val="nl-NL"/>
        </w:rPr>
        <w:t xml:space="preserve"> 2020 en $50 per kWh in 2025?</w:t>
      </w:r>
      <w:r w:rsidR="00A21F6A" w:rsidRPr="00C80E15">
        <w:rPr>
          <w:rStyle w:val="Voetnootmarkering"/>
          <w:szCs w:val="18"/>
          <w:lang w:val="nl-NL"/>
        </w:rPr>
        <w:footnoteReference w:id="14"/>
      </w:r>
    </w:p>
    <w:p w14:paraId="60A26A0E" w14:textId="77777777" w:rsidR="007338E6" w:rsidRPr="00C80E15" w:rsidRDefault="007338E6" w:rsidP="00C80E15">
      <w:pPr>
        <w:pStyle w:val="Geenafstand"/>
        <w:spacing w:line="276" w:lineRule="auto"/>
        <w:rPr>
          <w:szCs w:val="18"/>
          <w:lang w:val="nl-NL"/>
        </w:rPr>
      </w:pPr>
    </w:p>
    <w:p w14:paraId="51CB773F" w14:textId="77777777" w:rsidR="007338E6" w:rsidRPr="00C80E15" w:rsidRDefault="007338E6" w:rsidP="00C80E15">
      <w:pPr>
        <w:pStyle w:val="Geenafstand"/>
        <w:spacing w:line="276" w:lineRule="auto"/>
        <w:rPr>
          <w:szCs w:val="18"/>
          <w:lang w:val="nl-NL"/>
        </w:rPr>
      </w:pPr>
      <w:r w:rsidRPr="00C80E15">
        <w:rPr>
          <w:szCs w:val="18"/>
          <w:lang w:val="nl-NL"/>
        </w:rPr>
        <w:t>Antwoord vraag 28</w:t>
      </w:r>
    </w:p>
    <w:p w14:paraId="05AA95C4" w14:textId="77777777" w:rsidR="007338E6" w:rsidRPr="00C80E15" w:rsidRDefault="007338E6" w:rsidP="00C80E15">
      <w:pPr>
        <w:pStyle w:val="Geenafstand"/>
        <w:spacing w:line="276" w:lineRule="auto"/>
        <w:rPr>
          <w:szCs w:val="18"/>
          <w:lang w:val="nl-NL"/>
        </w:rPr>
      </w:pPr>
      <w:r w:rsidRPr="00C80E15">
        <w:rPr>
          <w:szCs w:val="18"/>
          <w:lang w:val="nl-NL"/>
        </w:rPr>
        <w:t>Er zijn verschillende prognoses bij ons bekend en nauwkeurig in overweging genomen bij het opstellen en actualiseren van het rekenmodel Carbontax. Er zijn prognoses die optimistischer en pessimistischer zijn dan de Bloomberg prognose. Het Carbontax model gaat nagenoeg uit van de Bloomberg prognose.</w:t>
      </w:r>
    </w:p>
    <w:p w14:paraId="7C402690" w14:textId="77777777" w:rsidR="007338E6" w:rsidRPr="00C80E15" w:rsidRDefault="007338E6" w:rsidP="00C80E15">
      <w:pPr>
        <w:pStyle w:val="Geenafstand"/>
        <w:spacing w:line="276" w:lineRule="auto"/>
        <w:rPr>
          <w:szCs w:val="18"/>
          <w:lang w:val="nl-NL"/>
        </w:rPr>
      </w:pPr>
    </w:p>
    <w:p w14:paraId="44146284" w14:textId="77777777" w:rsidR="007338E6" w:rsidRPr="00C80E15" w:rsidRDefault="007338E6" w:rsidP="00C80E15">
      <w:pPr>
        <w:pStyle w:val="Geenafstand"/>
        <w:spacing w:line="276" w:lineRule="auto"/>
        <w:rPr>
          <w:szCs w:val="18"/>
          <w:lang w:val="nl-NL"/>
        </w:rPr>
      </w:pPr>
      <w:r w:rsidRPr="00C80E15">
        <w:rPr>
          <w:szCs w:val="18"/>
          <w:lang w:val="nl-NL"/>
        </w:rPr>
        <w:t>Vraag 29</w:t>
      </w:r>
    </w:p>
    <w:p w14:paraId="5D1433B3" w14:textId="77777777" w:rsidR="007338E6" w:rsidRPr="00C80E15" w:rsidRDefault="007338E6" w:rsidP="00C80E15">
      <w:pPr>
        <w:pStyle w:val="Geenafstand"/>
        <w:spacing w:line="276" w:lineRule="auto"/>
        <w:rPr>
          <w:szCs w:val="18"/>
          <w:lang w:val="nl-NL"/>
        </w:rPr>
      </w:pPr>
      <w:r w:rsidRPr="00C80E15">
        <w:rPr>
          <w:szCs w:val="18"/>
          <w:lang w:val="nl-NL"/>
        </w:rPr>
        <w:t>Is het u bekend dat er schattingen zijn dat Tesla nu al batterijen produceer</w:t>
      </w:r>
      <w:r w:rsidR="00A21F6A" w:rsidRPr="00C80E15">
        <w:rPr>
          <w:szCs w:val="18"/>
          <w:lang w:val="nl-NL"/>
        </w:rPr>
        <w:t>t voor $111 per kWh?</w:t>
      </w:r>
      <w:r w:rsidR="00A21F6A" w:rsidRPr="00C80E15">
        <w:rPr>
          <w:rStyle w:val="Voetnootmarkering"/>
          <w:szCs w:val="18"/>
          <w:lang w:val="nl-NL"/>
        </w:rPr>
        <w:footnoteReference w:id="15"/>
      </w:r>
    </w:p>
    <w:p w14:paraId="6B103A62" w14:textId="77777777" w:rsidR="007338E6" w:rsidRPr="00C80E15" w:rsidRDefault="007338E6" w:rsidP="00C80E15">
      <w:pPr>
        <w:pStyle w:val="Geenafstand"/>
        <w:spacing w:line="276" w:lineRule="auto"/>
        <w:rPr>
          <w:szCs w:val="18"/>
          <w:lang w:val="nl-NL"/>
        </w:rPr>
      </w:pPr>
    </w:p>
    <w:p w14:paraId="689CB211" w14:textId="77777777" w:rsidR="007338E6" w:rsidRPr="00C80E15" w:rsidRDefault="007338E6" w:rsidP="00C80E15">
      <w:pPr>
        <w:pStyle w:val="Geenafstand"/>
        <w:spacing w:line="276" w:lineRule="auto"/>
        <w:rPr>
          <w:szCs w:val="18"/>
          <w:lang w:val="nl-NL"/>
        </w:rPr>
      </w:pPr>
      <w:r w:rsidRPr="00C80E15">
        <w:rPr>
          <w:szCs w:val="18"/>
          <w:lang w:val="nl-NL"/>
        </w:rPr>
        <w:t>Antwoord vraag 29</w:t>
      </w:r>
    </w:p>
    <w:p w14:paraId="5E6828BD" w14:textId="77777777" w:rsidR="007338E6" w:rsidRPr="00C80E15" w:rsidRDefault="007338E6" w:rsidP="00C80E15">
      <w:pPr>
        <w:pStyle w:val="Geenafstand"/>
        <w:spacing w:line="276" w:lineRule="auto"/>
        <w:rPr>
          <w:szCs w:val="18"/>
          <w:lang w:val="nl-NL"/>
        </w:rPr>
      </w:pPr>
      <w:r w:rsidRPr="00C80E15">
        <w:rPr>
          <w:szCs w:val="18"/>
          <w:lang w:val="nl-NL"/>
        </w:rPr>
        <w:t xml:space="preserve">Er wordt inderdaad veel gespeculeerd over de batterijkosten van Tesla. Getracht wordt om deze parameter in de rekenmodellen op betrouwbare bronnen te baseren. Daarnaast worden in de rekenmodellen niet de prijzen van één fabrikant, zoals Tesla, maar gemiddelde prijzen in de markt gehanteerd.  </w:t>
      </w:r>
    </w:p>
    <w:p w14:paraId="5CEFD072" w14:textId="77777777" w:rsidR="007338E6" w:rsidRPr="00C80E15" w:rsidRDefault="007338E6" w:rsidP="00C80E15">
      <w:pPr>
        <w:pStyle w:val="Geenafstand"/>
        <w:spacing w:line="276" w:lineRule="auto"/>
        <w:rPr>
          <w:szCs w:val="18"/>
          <w:lang w:val="nl-NL"/>
        </w:rPr>
      </w:pPr>
    </w:p>
    <w:p w14:paraId="771C93EE" w14:textId="77777777" w:rsidR="007338E6" w:rsidRPr="00C80E15" w:rsidRDefault="007338E6" w:rsidP="00C80E15">
      <w:pPr>
        <w:pStyle w:val="Geenafstand"/>
        <w:spacing w:line="276" w:lineRule="auto"/>
        <w:rPr>
          <w:szCs w:val="18"/>
          <w:lang w:val="nl-NL"/>
        </w:rPr>
      </w:pPr>
      <w:r w:rsidRPr="00C80E15">
        <w:rPr>
          <w:szCs w:val="18"/>
          <w:lang w:val="nl-NL"/>
        </w:rPr>
        <w:t>Vraag 30</w:t>
      </w:r>
    </w:p>
    <w:p w14:paraId="1E640E98" w14:textId="77777777" w:rsidR="007338E6" w:rsidRPr="00C80E15" w:rsidRDefault="007338E6" w:rsidP="00C80E15">
      <w:pPr>
        <w:pStyle w:val="Geenafstand"/>
        <w:spacing w:line="276" w:lineRule="auto"/>
        <w:rPr>
          <w:szCs w:val="18"/>
          <w:lang w:val="nl-NL"/>
        </w:rPr>
      </w:pPr>
      <w:r w:rsidRPr="00C80E15">
        <w:rPr>
          <w:szCs w:val="18"/>
          <w:lang w:val="nl-NL"/>
        </w:rPr>
        <w:t>Klopt het dat het PBL in de 2018 update van de kosten energie-en klimaattransitie schrijft dat de batterijkosten verondersteld zijn te dalen van $180 per kWh in 2020 naar $150 per kWh in 2030?</w:t>
      </w:r>
    </w:p>
    <w:p w14:paraId="7F909DE1" w14:textId="77777777" w:rsidR="007338E6" w:rsidRPr="00C80E15" w:rsidRDefault="007338E6" w:rsidP="00C80E15">
      <w:pPr>
        <w:pStyle w:val="Geenafstand"/>
        <w:spacing w:line="276" w:lineRule="auto"/>
        <w:rPr>
          <w:szCs w:val="18"/>
          <w:lang w:val="nl-NL"/>
        </w:rPr>
      </w:pPr>
    </w:p>
    <w:p w14:paraId="6A05B793" w14:textId="77777777" w:rsidR="007338E6" w:rsidRPr="00C80E15" w:rsidRDefault="007338E6" w:rsidP="00C80E15">
      <w:pPr>
        <w:pStyle w:val="Geenafstand"/>
        <w:spacing w:line="276" w:lineRule="auto"/>
        <w:rPr>
          <w:szCs w:val="18"/>
          <w:lang w:val="nl-NL"/>
        </w:rPr>
      </w:pPr>
      <w:r w:rsidRPr="00C80E15">
        <w:rPr>
          <w:szCs w:val="18"/>
          <w:lang w:val="nl-NL"/>
        </w:rPr>
        <w:t>Antwoord vraag 30</w:t>
      </w:r>
    </w:p>
    <w:p w14:paraId="78605F89" w14:textId="77777777" w:rsidR="007338E6" w:rsidRPr="00C80E15" w:rsidRDefault="007338E6" w:rsidP="00C80E15">
      <w:pPr>
        <w:pStyle w:val="Geenafstand"/>
        <w:spacing w:line="276" w:lineRule="auto"/>
        <w:rPr>
          <w:szCs w:val="18"/>
          <w:lang w:val="nl-NL"/>
        </w:rPr>
      </w:pPr>
      <w:r w:rsidRPr="00C80E15">
        <w:rPr>
          <w:szCs w:val="18"/>
          <w:lang w:val="nl-NL"/>
        </w:rPr>
        <w:t>Deze aannames staan inderdaad genoemd in die rapportage. In de doorrekening voor het onderhandelingsakkoord met het Carbontax-model wordt met een sterkere kostendaling richting 2030 rekening gehouden, conform de Bloomberg prognose.</w:t>
      </w:r>
    </w:p>
    <w:p w14:paraId="243E0282" w14:textId="77777777" w:rsidR="007338E6" w:rsidRPr="00C80E15" w:rsidRDefault="007338E6" w:rsidP="00C80E15">
      <w:pPr>
        <w:pStyle w:val="Geenafstand"/>
        <w:spacing w:line="276" w:lineRule="auto"/>
        <w:rPr>
          <w:szCs w:val="18"/>
          <w:lang w:val="nl-NL"/>
        </w:rPr>
      </w:pPr>
    </w:p>
    <w:p w14:paraId="79F2F2E4" w14:textId="77777777" w:rsidR="007338E6" w:rsidRPr="00C80E15" w:rsidRDefault="007338E6" w:rsidP="00C80E15">
      <w:pPr>
        <w:pStyle w:val="Geenafstand"/>
        <w:spacing w:line="276" w:lineRule="auto"/>
        <w:rPr>
          <w:szCs w:val="18"/>
          <w:lang w:val="nl-NL"/>
        </w:rPr>
      </w:pPr>
    </w:p>
    <w:p w14:paraId="785D0179" w14:textId="77777777" w:rsidR="007338E6" w:rsidRPr="00C80E15" w:rsidRDefault="007338E6" w:rsidP="00C80E15">
      <w:pPr>
        <w:pStyle w:val="Geenafstand"/>
        <w:spacing w:line="276" w:lineRule="auto"/>
        <w:rPr>
          <w:szCs w:val="18"/>
          <w:lang w:val="nl-NL"/>
        </w:rPr>
      </w:pPr>
      <w:r w:rsidRPr="00C80E15">
        <w:rPr>
          <w:szCs w:val="18"/>
          <w:lang w:val="nl-NL"/>
        </w:rPr>
        <w:t>Vraag 31</w:t>
      </w:r>
    </w:p>
    <w:p w14:paraId="230E677C" w14:textId="77777777" w:rsidR="007338E6" w:rsidRPr="00C80E15" w:rsidRDefault="007338E6" w:rsidP="00C80E15">
      <w:pPr>
        <w:pStyle w:val="Geenafstand"/>
        <w:spacing w:line="276" w:lineRule="auto"/>
        <w:rPr>
          <w:szCs w:val="18"/>
          <w:lang w:val="nl-NL"/>
        </w:rPr>
      </w:pPr>
      <w:r w:rsidRPr="00C80E15">
        <w:rPr>
          <w:szCs w:val="18"/>
          <w:lang w:val="nl-NL"/>
        </w:rPr>
        <w:t>Bent u ervan op de hoogte dat het door de rijksoverheid gebruikte CARbonTax-model 3.0 in 2015 ervan uitging dat de gemiddelde voorspelling voor batterijkosten in 2020 ongeveer $400 per kWh is (bij de huidige wisselkoers is dit ongeveer €300 per kWh)? 10)</w:t>
      </w:r>
    </w:p>
    <w:p w14:paraId="7AA4C281" w14:textId="77777777" w:rsidR="007338E6" w:rsidRPr="00C80E15" w:rsidRDefault="007338E6" w:rsidP="00C80E15">
      <w:pPr>
        <w:pStyle w:val="Geenafstand"/>
        <w:spacing w:line="276" w:lineRule="auto"/>
        <w:rPr>
          <w:szCs w:val="18"/>
          <w:lang w:val="nl-NL"/>
        </w:rPr>
      </w:pPr>
    </w:p>
    <w:p w14:paraId="1DC6D37D" w14:textId="77777777" w:rsidR="007338E6" w:rsidRPr="00C80E15" w:rsidRDefault="007338E6" w:rsidP="00C80E15">
      <w:pPr>
        <w:pStyle w:val="Geenafstand"/>
        <w:spacing w:line="276" w:lineRule="auto"/>
        <w:rPr>
          <w:szCs w:val="18"/>
          <w:lang w:val="nl-NL"/>
        </w:rPr>
      </w:pPr>
      <w:r w:rsidRPr="00C80E15">
        <w:rPr>
          <w:szCs w:val="18"/>
          <w:lang w:val="nl-NL"/>
        </w:rPr>
        <w:t>Antwoord vraag 31</w:t>
      </w:r>
    </w:p>
    <w:p w14:paraId="6FAC295D" w14:textId="77777777" w:rsidR="007338E6" w:rsidRPr="00C80E15" w:rsidRDefault="007338E6" w:rsidP="00C80E15">
      <w:pPr>
        <w:pStyle w:val="Geenafstand"/>
        <w:spacing w:line="276" w:lineRule="auto"/>
        <w:rPr>
          <w:szCs w:val="18"/>
          <w:lang w:val="nl-NL"/>
        </w:rPr>
      </w:pPr>
      <w:r w:rsidRPr="00C80E15">
        <w:rPr>
          <w:szCs w:val="18"/>
          <w:lang w:val="nl-NL"/>
        </w:rPr>
        <w:t>Dat klopt. Omstreeks 2014-2015 was de onzekerheid erg groot en waren de prognoses conservatiever dan nu uit voortschrijdende inzichten blijkt. Ook de prognose van Bloomberg kwam destijds uit op een batterijprijs van circa $350 per kWh in 2020 en circa $175 per kWh in 2030. Dit is inmiddels bijgesteld naar $184 per kWh in 2020 en circa $73 per kWh in 2030 en verwerkt in het huidige model dat zal worden gebruikt ten behoeve van de doorrekening van de voorstellen van het Klimaatoverleg.</w:t>
      </w:r>
    </w:p>
    <w:p w14:paraId="3ABBD583" w14:textId="77777777" w:rsidR="007338E6" w:rsidRPr="00C80E15" w:rsidRDefault="007338E6" w:rsidP="00C80E15">
      <w:pPr>
        <w:pStyle w:val="Geenafstand"/>
        <w:spacing w:line="276" w:lineRule="auto"/>
        <w:rPr>
          <w:szCs w:val="18"/>
          <w:lang w:val="nl-NL"/>
        </w:rPr>
      </w:pPr>
      <w:r w:rsidRPr="00C80E15">
        <w:rPr>
          <w:szCs w:val="18"/>
          <w:lang w:val="nl-NL"/>
        </w:rPr>
        <w:t xml:space="preserve"> </w:t>
      </w:r>
    </w:p>
    <w:p w14:paraId="52FADED3" w14:textId="77777777" w:rsidR="007338E6" w:rsidRPr="00C80E15" w:rsidRDefault="007338E6" w:rsidP="00C80E15">
      <w:pPr>
        <w:pStyle w:val="Geenafstand"/>
        <w:spacing w:line="276" w:lineRule="auto"/>
        <w:rPr>
          <w:szCs w:val="18"/>
          <w:lang w:val="nl-NL"/>
        </w:rPr>
      </w:pPr>
      <w:r w:rsidRPr="00C80E15">
        <w:rPr>
          <w:szCs w:val="18"/>
          <w:lang w:val="nl-NL"/>
        </w:rPr>
        <w:t>Vraag 32</w:t>
      </w:r>
    </w:p>
    <w:p w14:paraId="7D43357E" w14:textId="77777777" w:rsidR="007338E6" w:rsidRPr="00C80E15" w:rsidRDefault="007338E6" w:rsidP="00C80E15">
      <w:pPr>
        <w:pStyle w:val="Geenafstand"/>
        <w:spacing w:line="276" w:lineRule="auto"/>
        <w:rPr>
          <w:szCs w:val="18"/>
          <w:lang w:val="nl-NL"/>
        </w:rPr>
      </w:pPr>
      <w:r w:rsidRPr="00C80E15">
        <w:rPr>
          <w:szCs w:val="18"/>
          <w:lang w:val="nl-NL"/>
        </w:rPr>
        <w:t>Erkent u dat de batterijkosten nu al een factor 2-3 lager liggen dan het PBL in 2012 voorspelde dat ze in 2050 zouden zijn?</w:t>
      </w:r>
    </w:p>
    <w:p w14:paraId="166811BF" w14:textId="77777777" w:rsidR="007338E6" w:rsidRPr="00C80E15" w:rsidRDefault="007338E6" w:rsidP="00C80E15">
      <w:pPr>
        <w:pStyle w:val="Geenafstand"/>
        <w:spacing w:line="276" w:lineRule="auto"/>
        <w:rPr>
          <w:szCs w:val="18"/>
          <w:lang w:val="nl-NL"/>
        </w:rPr>
      </w:pPr>
    </w:p>
    <w:p w14:paraId="317D8050" w14:textId="77777777" w:rsidR="007338E6" w:rsidRPr="00C80E15" w:rsidRDefault="007338E6" w:rsidP="00C80E15">
      <w:pPr>
        <w:pStyle w:val="Geenafstand"/>
        <w:spacing w:line="276" w:lineRule="auto"/>
        <w:rPr>
          <w:szCs w:val="18"/>
          <w:lang w:val="nl-NL"/>
        </w:rPr>
      </w:pPr>
      <w:r w:rsidRPr="00C80E15">
        <w:rPr>
          <w:szCs w:val="18"/>
          <w:lang w:val="nl-NL"/>
        </w:rPr>
        <w:t>Antwoord vraag 32</w:t>
      </w:r>
    </w:p>
    <w:p w14:paraId="36B0522F" w14:textId="77777777" w:rsidR="007338E6" w:rsidRPr="00C80E15" w:rsidRDefault="007338E6" w:rsidP="00C80E15">
      <w:pPr>
        <w:pStyle w:val="Geenafstand"/>
        <w:spacing w:line="276" w:lineRule="auto"/>
        <w:rPr>
          <w:szCs w:val="18"/>
          <w:lang w:val="nl-NL"/>
        </w:rPr>
      </w:pPr>
      <w:r w:rsidRPr="00C80E15">
        <w:rPr>
          <w:szCs w:val="18"/>
          <w:lang w:val="nl-NL"/>
        </w:rPr>
        <w:t>Ja, zie antwoord op vraag 25.</w:t>
      </w:r>
    </w:p>
    <w:p w14:paraId="254D95BD" w14:textId="77777777" w:rsidR="007338E6" w:rsidRPr="00C80E15" w:rsidRDefault="007338E6" w:rsidP="00C80E15">
      <w:pPr>
        <w:pStyle w:val="Geenafstand"/>
        <w:spacing w:line="276" w:lineRule="auto"/>
        <w:rPr>
          <w:szCs w:val="18"/>
          <w:lang w:val="nl-NL"/>
        </w:rPr>
      </w:pPr>
    </w:p>
    <w:p w14:paraId="2C764422" w14:textId="77777777" w:rsidR="007338E6" w:rsidRPr="00C80E15" w:rsidRDefault="007338E6" w:rsidP="00C80E15">
      <w:pPr>
        <w:pStyle w:val="Geenafstand"/>
        <w:spacing w:line="276" w:lineRule="auto"/>
        <w:rPr>
          <w:szCs w:val="18"/>
          <w:lang w:val="nl-NL"/>
        </w:rPr>
      </w:pPr>
      <w:r w:rsidRPr="00C80E15">
        <w:rPr>
          <w:szCs w:val="18"/>
          <w:lang w:val="nl-NL"/>
        </w:rPr>
        <w:t>Vraag 33</w:t>
      </w:r>
    </w:p>
    <w:p w14:paraId="5020A956" w14:textId="77777777" w:rsidR="007338E6" w:rsidRPr="00C80E15" w:rsidRDefault="007338E6" w:rsidP="00C80E15">
      <w:pPr>
        <w:pStyle w:val="Geenafstand"/>
        <w:spacing w:line="276" w:lineRule="auto"/>
        <w:rPr>
          <w:szCs w:val="18"/>
          <w:lang w:val="nl-NL"/>
        </w:rPr>
      </w:pPr>
      <w:r w:rsidRPr="00C80E15">
        <w:rPr>
          <w:szCs w:val="18"/>
          <w:lang w:val="nl-NL"/>
        </w:rPr>
        <w:t>Kunt u aangeven wat de aannames van de batterijprijzen zijn in het CARbonTAX model zijn dat gebruikt is voor de doorrekening van de Autobrief II? Hoe hoog zou de prijs per kWh zijn in 2016, 2017, 2018, 2019 en 2020 in het centrale scenario?</w:t>
      </w:r>
    </w:p>
    <w:p w14:paraId="100D320B" w14:textId="77777777" w:rsidR="007338E6" w:rsidRPr="00C80E15" w:rsidRDefault="007338E6" w:rsidP="00C80E15">
      <w:pPr>
        <w:pStyle w:val="Geenafstand"/>
        <w:spacing w:line="276" w:lineRule="auto"/>
        <w:rPr>
          <w:szCs w:val="18"/>
          <w:lang w:val="nl-NL"/>
        </w:rPr>
      </w:pPr>
    </w:p>
    <w:p w14:paraId="654595C1" w14:textId="77777777" w:rsidR="007338E6" w:rsidRPr="00C80E15" w:rsidRDefault="007338E6" w:rsidP="00C80E15">
      <w:pPr>
        <w:pStyle w:val="Geenafstand"/>
        <w:spacing w:line="276" w:lineRule="auto"/>
        <w:rPr>
          <w:szCs w:val="18"/>
          <w:lang w:val="nl-NL"/>
        </w:rPr>
      </w:pPr>
      <w:r w:rsidRPr="00C80E15">
        <w:rPr>
          <w:szCs w:val="18"/>
          <w:lang w:val="nl-NL"/>
        </w:rPr>
        <w:t>Antwoord vraag 33</w:t>
      </w:r>
    </w:p>
    <w:p w14:paraId="398EEB13" w14:textId="77777777" w:rsidR="007338E6" w:rsidRPr="00C80E15" w:rsidRDefault="007338E6" w:rsidP="00C80E15">
      <w:pPr>
        <w:pStyle w:val="Geenafstand"/>
        <w:spacing w:line="276" w:lineRule="auto"/>
        <w:rPr>
          <w:szCs w:val="18"/>
          <w:lang w:val="nl-NL"/>
        </w:rPr>
      </w:pPr>
      <w:r w:rsidRPr="00C80E15">
        <w:rPr>
          <w:szCs w:val="18"/>
          <w:lang w:val="nl-NL"/>
        </w:rPr>
        <w:t>Het centrale scenario ging bij de doorrekening van Autobrief II uit van een daling van €500 per kWh in 2015 naar €300 per kWh in 2020. Met de wisselkoers van 2015 sluit dit aan op de Bloomberg en andere prognoses van destijds rond $350 tot $400 per kWh in 2020. Overigens ging het “optimistische scenario” ten tijde van de doorrekening van Autobrief II uit van een batterijprijs van 150 €/kWh.</w:t>
      </w:r>
    </w:p>
    <w:p w14:paraId="3ADD0933" w14:textId="77777777" w:rsidR="007338E6" w:rsidRPr="00C80E15" w:rsidRDefault="007338E6" w:rsidP="00C80E15">
      <w:pPr>
        <w:pStyle w:val="Geenafstand"/>
        <w:spacing w:line="276" w:lineRule="auto"/>
        <w:rPr>
          <w:szCs w:val="18"/>
          <w:lang w:val="nl-NL"/>
        </w:rPr>
      </w:pPr>
    </w:p>
    <w:p w14:paraId="4CB6C670" w14:textId="77777777" w:rsidR="007338E6" w:rsidRPr="00C80E15" w:rsidRDefault="007338E6" w:rsidP="00C80E15">
      <w:pPr>
        <w:pStyle w:val="Geenafstand"/>
        <w:spacing w:line="276" w:lineRule="auto"/>
        <w:rPr>
          <w:szCs w:val="18"/>
          <w:lang w:val="nl-NL"/>
        </w:rPr>
      </w:pPr>
      <w:r w:rsidRPr="00C80E15">
        <w:rPr>
          <w:szCs w:val="18"/>
          <w:lang w:val="nl-NL"/>
        </w:rPr>
        <w:t>Vraag 34</w:t>
      </w:r>
    </w:p>
    <w:p w14:paraId="1AE79985" w14:textId="77777777" w:rsidR="007338E6" w:rsidRPr="00C80E15" w:rsidRDefault="007338E6" w:rsidP="00C80E15">
      <w:pPr>
        <w:pStyle w:val="Geenafstand"/>
        <w:spacing w:line="276" w:lineRule="auto"/>
        <w:rPr>
          <w:szCs w:val="18"/>
          <w:lang w:val="nl-NL"/>
        </w:rPr>
      </w:pPr>
      <w:r w:rsidRPr="00C80E15">
        <w:rPr>
          <w:szCs w:val="18"/>
          <w:lang w:val="nl-NL"/>
        </w:rPr>
        <w:t>Kunt u aangeven wat de aannames van de batterijprijzen zijn in het CARbonTAX model, dat in 2018 op de ministeries is gebruikt? Hoe hoog is de prijs per kWh in elk van de jaren 2018 tot en met 2030 in het centrale scenario?</w:t>
      </w:r>
    </w:p>
    <w:p w14:paraId="41F94D32" w14:textId="77777777" w:rsidR="007338E6" w:rsidRPr="00C80E15" w:rsidRDefault="007338E6" w:rsidP="00C80E15">
      <w:pPr>
        <w:pStyle w:val="Geenafstand"/>
        <w:spacing w:line="276" w:lineRule="auto"/>
        <w:rPr>
          <w:szCs w:val="18"/>
          <w:lang w:val="nl-NL"/>
        </w:rPr>
      </w:pPr>
    </w:p>
    <w:p w14:paraId="141354C1" w14:textId="77777777" w:rsidR="007338E6" w:rsidRPr="00C80E15" w:rsidRDefault="007338E6" w:rsidP="00C80E15">
      <w:pPr>
        <w:pStyle w:val="Geenafstand"/>
        <w:spacing w:line="276" w:lineRule="auto"/>
        <w:rPr>
          <w:szCs w:val="18"/>
          <w:lang w:val="nl-NL"/>
        </w:rPr>
      </w:pPr>
      <w:r w:rsidRPr="00C80E15">
        <w:rPr>
          <w:szCs w:val="18"/>
          <w:lang w:val="nl-NL"/>
        </w:rPr>
        <w:t>Antwoord vraag 34</w:t>
      </w:r>
    </w:p>
    <w:p w14:paraId="44A71E92" w14:textId="77777777" w:rsidR="007338E6" w:rsidRPr="00C80E15" w:rsidRDefault="007338E6" w:rsidP="00C80E15">
      <w:pPr>
        <w:pStyle w:val="Geenafstand"/>
        <w:spacing w:line="276" w:lineRule="auto"/>
        <w:rPr>
          <w:szCs w:val="18"/>
          <w:lang w:val="nl-NL"/>
        </w:rPr>
      </w:pPr>
      <w:r w:rsidRPr="00C80E15">
        <w:rPr>
          <w:szCs w:val="18"/>
          <w:lang w:val="nl-NL"/>
        </w:rPr>
        <w:t>De in 2018 gehanteerde batterijprijzen uit het Carbontax model zijn in de tabel hieronder weergegeven.</w:t>
      </w:r>
    </w:p>
    <w:p w14:paraId="5A4C9231" w14:textId="77777777" w:rsidR="007338E6" w:rsidRPr="00C80E15" w:rsidRDefault="007338E6" w:rsidP="00C80E15">
      <w:pPr>
        <w:pStyle w:val="Geenafstand"/>
        <w:spacing w:line="276" w:lineRule="auto"/>
        <w:rPr>
          <w:szCs w:val="18"/>
          <w:lang w:val="nl-NL"/>
        </w:rPr>
      </w:pPr>
    </w:p>
    <w:tbl>
      <w:tblPr>
        <w:tblStyle w:val="Tabelraster"/>
        <w:tblW w:w="7083" w:type="dxa"/>
        <w:tblLayout w:type="fixed"/>
        <w:tblLook w:val="04A0" w:firstRow="1" w:lastRow="0" w:firstColumn="1" w:lastColumn="0" w:noHBand="0" w:noVBand="1"/>
      </w:tblPr>
      <w:tblGrid>
        <w:gridCol w:w="1413"/>
        <w:gridCol w:w="693"/>
        <w:gridCol w:w="724"/>
        <w:gridCol w:w="709"/>
        <w:gridCol w:w="709"/>
        <w:gridCol w:w="709"/>
        <w:gridCol w:w="708"/>
        <w:gridCol w:w="709"/>
        <w:gridCol w:w="709"/>
      </w:tblGrid>
      <w:tr w:rsidR="00461B2E" w:rsidRPr="00C80E15" w14:paraId="7C0EB4EA" w14:textId="77777777" w:rsidTr="00461B2E">
        <w:tc>
          <w:tcPr>
            <w:tcW w:w="1413" w:type="dxa"/>
          </w:tcPr>
          <w:p w14:paraId="469142C2" w14:textId="77777777" w:rsidR="00461B2E" w:rsidRPr="00C80E15" w:rsidRDefault="00461B2E" w:rsidP="00C80E15">
            <w:pPr>
              <w:spacing w:line="276" w:lineRule="auto"/>
            </w:pPr>
            <w:r w:rsidRPr="00C80E15">
              <w:t>Jaren</w:t>
            </w:r>
          </w:p>
        </w:tc>
        <w:tc>
          <w:tcPr>
            <w:tcW w:w="693" w:type="dxa"/>
          </w:tcPr>
          <w:p w14:paraId="4DBAE7F7" w14:textId="77777777" w:rsidR="00461B2E" w:rsidRPr="00C80E15" w:rsidRDefault="00461B2E" w:rsidP="00C80E15">
            <w:pPr>
              <w:spacing w:line="276" w:lineRule="auto"/>
            </w:pPr>
            <w:r w:rsidRPr="00C80E15">
              <w:t>2017</w:t>
            </w:r>
          </w:p>
        </w:tc>
        <w:tc>
          <w:tcPr>
            <w:tcW w:w="724" w:type="dxa"/>
          </w:tcPr>
          <w:p w14:paraId="1661C041" w14:textId="77777777" w:rsidR="00461B2E" w:rsidRPr="00C80E15" w:rsidRDefault="00461B2E" w:rsidP="00C80E15">
            <w:pPr>
              <w:spacing w:line="276" w:lineRule="auto"/>
            </w:pPr>
            <w:r w:rsidRPr="00C80E15">
              <w:t>2018</w:t>
            </w:r>
          </w:p>
        </w:tc>
        <w:tc>
          <w:tcPr>
            <w:tcW w:w="709" w:type="dxa"/>
          </w:tcPr>
          <w:p w14:paraId="3F194911" w14:textId="77777777" w:rsidR="00461B2E" w:rsidRPr="00C80E15" w:rsidRDefault="00461B2E" w:rsidP="00C80E15">
            <w:pPr>
              <w:spacing w:line="276" w:lineRule="auto"/>
            </w:pPr>
            <w:r w:rsidRPr="00C80E15">
              <w:t>2019</w:t>
            </w:r>
          </w:p>
        </w:tc>
        <w:tc>
          <w:tcPr>
            <w:tcW w:w="709" w:type="dxa"/>
          </w:tcPr>
          <w:p w14:paraId="4814E7A5" w14:textId="77777777" w:rsidR="00461B2E" w:rsidRPr="00C80E15" w:rsidRDefault="00461B2E" w:rsidP="00C80E15">
            <w:pPr>
              <w:spacing w:line="276" w:lineRule="auto"/>
            </w:pPr>
            <w:r w:rsidRPr="00C80E15">
              <w:t>2020</w:t>
            </w:r>
          </w:p>
        </w:tc>
        <w:tc>
          <w:tcPr>
            <w:tcW w:w="709" w:type="dxa"/>
          </w:tcPr>
          <w:p w14:paraId="65076FF1" w14:textId="77777777" w:rsidR="00461B2E" w:rsidRPr="00C80E15" w:rsidRDefault="00461B2E" w:rsidP="00C80E15">
            <w:pPr>
              <w:spacing w:line="276" w:lineRule="auto"/>
            </w:pPr>
            <w:r w:rsidRPr="00C80E15">
              <w:t>2021</w:t>
            </w:r>
          </w:p>
        </w:tc>
        <w:tc>
          <w:tcPr>
            <w:tcW w:w="708" w:type="dxa"/>
          </w:tcPr>
          <w:p w14:paraId="695E69EF" w14:textId="77777777" w:rsidR="00461B2E" w:rsidRPr="00C80E15" w:rsidRDefault="00461B2E" w:rsidP="00C80E15">
            <w:pPr>
              <w:spacing w:line="276" w:lineRule="auto"/>
            </w:pPr>
            <w:r w:rsidRPr="00C80E15">
              <w:t>2022</w:t>
            </w:r>
          </w:p>
        </w:tc>
        <w:tc>
          <w:tcPr>
            <w:tcW w:w="709" w:type="dxa"/>
          </w:tcPr>
          <w:p w14:paraId="6612D98D" w14:textId="77777777" w:rsidR="00461B2E" w:rsidRPr="00C80E15" w:rsidRDefault="00461B2E" w:rsidP="00C80E15">
            <w:pPr>
              <w:spacing w:line="276" w:lineRule="auto"/>
            </w:pPr>
            <w:r w:rsidRPr="00C80E15">
              <w:t>2023</w:t>
            </w:r>
          </w:p>
        </w:tc>
        <w:tc>
          <w:tcPr>
            <w:tcW w:w="709" w:type="dxa"/>
          </w:tcPr>
          <w:p w14:paraId="7C30ED5B" w14:textId="77777777" w:rsidR="00461B2E" w:rsidRPr="00C80E15" w:rsidRDefault="00461B2E" w:rsidP="00C80E15">
            <w:pPr>
              <w:spacing w:line="276" w:lineRule="auto"/>
            </w:pPr>
            <w:r w:rsidRPr="00C80E15">
              <w:t>2024</w:t>
            </w:r>
          </w:p>
        </w:tc>
      </w:tr>
      <w:tr w:rsidR="00461B2E" w:rsidRPr="00C80E15" w14:paraId="22BD9ADC" w14:textId="77777777" w:rsidTr="00461B2E">
        <w:tc>
          <w:tcPr>
            <w:tcW w:w="1413" w:type="dxa"/>
          </w:tcPr>
          <w:p w14:paraId="5B3F74C2" w14:textId="77777777" w:rsidR="00461B2E" w:rsidRPr="00C80E15" w:rsidRDefault="00461B2E" w:rsidP="00C80E15">
            <w:pPr>
              <w:spacing w:line="276" w:lineRule="auto"/>
            </w:pPr>
            <w:r w:rsidRPr="00C80E15">
              <w:t>Prijzen (€)*</w:t>
            </w:r>
          </w:p>
        </w:tc>
        <w:tc>
          <w:tcPr>
            <w:tcW w:w="693" w:type="dxa"/>
          </w:tcPr>
          <w:p w14:paraId="2C6F2B24" w14:textId="77777777" w:rsidR="00461B2E" w:rsidRPr="00C80E15" w:rsidRDefault="00461B2E" w:rsidP="00C80E15">
            <w:pPr>
              <w:spacing w:line="276" w:lineRule="auto"/>
            </w:pPr>
            <w:r w:rsidRPr="00C80E15">
              <w:t>228</w:t>
            </w:r>
          </w:p>
        </w:tc>
        <w:tc>
          <w:tcPr>
            <w:tcW w:w="724" w:type="dxa"/>
          </w:tcPr>
          <w:p w14:paraId="3FD6D6CD" w14:textId="77777777" w:rsidR="00461B2E" w:rsidRPr="00C80E15" w:rsidRDefault="00461B2E" w:rsidP="00C80E15">
            <w:pPr>
              <w:spacing w:line="276" w:lineRule="auto"/>
            </w:pPr>
            <w:r w:rsidRPr="00C80E15">
              <w:t>205</w:t>
            </w:r>
          </w:p>
        </w:tc>
        <w:tc>
          <w:tcPr>
            <w:tcW w:w="709" w:type="dxa"/>
          </w:tcPr>
          <w:p w14:paraId="2FFB3E55" w14:textId="77777777" w:rsidR="00461B2E" w:rsidRPr="00C80E15" w:rsidRDefault="00461B2E" w:rsidP="00C80E15">
            <w:pPr>
              <w:spacing w:line="276" w:lineRule="auto"/>
            </w:pPr>
            <w:r w:rsidRPr="00C80E15">
              <w:t>185</w:t>
            </w:r>
          </w:p>
        </w:tc>
        <w:tc>
          <w:tcPr>
            <w:tcW w:w="709" w:type="dxa"/>
          </w:tcPr>
          <w:p w14:paraId="5492FDC6" w14:textId="77777777" w:rsidR="00461B2E" w:rsidRPr="00C80E15" w:rsidRDefault="00461B2E" w:rsidP="00C80E15">
            <w:pPr>
              <w:spacing w:line="276" w:lineRule="auto"/>
            </w:pPr>
            <w:r w:rsidRPr="00C80E15">
              <w:t>167</w:t>
            </w:r>
          </w:p>
        </w:tc>
        <w:tc>
          <w:tcPr>
            <w:tcW w:w="709" w:type="dxa"/>
          </w:tcPr>
          <w:p w14:paraId="261E65EE" w14:textId="77777777" w:rsidR="00461B2E" w:rsidRPr="00C80E15" w:rsidRDefault="00461B2E" w:rsidP="00C80E15">
            <w:pPr>
              <w:spacing w:line="276" w:lineRule="auto"/>
            </w:pPr>
            <w:r w:rsidRPr="00C80E15">
              <w:t>150</w:t>
            </w:r>
          </w:p>
        </w:tc>
        <w:tc>
          <w:tcPr>
            <w:tcW w:w="708" w:type="dxa"/>
          </w:tcPr>
          <w:p w14:paraId="77391C7F" w14:textId="77777777" w:rsidR="00461B2E" w:rsidRPr="00C80E15" w:rsidRDefault="00461B2E" w:rsidP="00C80E15">
            <w:pPr>
              <w:spacing w:line="276" w:lineRule="auto"/>
            </w:pPr>
            <w:r w:rsidRPr="00C80E15">
              <w:t>135</w:t>
            </w:r>
          </w:p>
        </w:tc>
        <w:tc>
          <w:tcPr>
            <w:tcW w:w="709" w:type="dxa"/>
          </w:tcPr>
          <w:p w14:paraId="65072773" w14:textId="77777777" w:rsidR="00461B2E" w:rsidRPr="00C80E15" w:rsidRDefault="00461B2E" w:rsidP="00C80E15">
            <w:pPr>
              <w:spacing w:line="276" w:lineRule="auto"/>
            </w:pPr>
            <w:r w:rsidRPr="00C80E15">
              <w:t>122</w:t>
            </w:r>
          </w:p>
        </w:tc>
        <w:tc>
          <w:tcPr>
            <w:tcW w:w="709" w:type="dxa"/>
          </w:tcPr>
          <w:p w14:paraId="5E815598" w14:textId="77777777" w:rsidR="00461B2E" w:rsidRPr="00C80E15" w:rsidRDefault="00461B2E" w:rsidP="00C80E15">
            <w:pPr>
              <w:spacing w:line="276" w:lineRule="auto"/>
            </w:pPr>
            <w:r w:rsidRPr="00C80E15">
              <w:t>110</w:t>
            </w:r>
          </w:p>
        </w:tc>
      </w:tr>
    </w:tbl>
    <w:p w14:paraId="5EEAC050" w14:textId="77777777" w:rsidR="007338E6" w:rsidRPr="00C80E15" w:rsidRDefault="007338E6" w:rsidP="00C80E15">
      <w:pPr>
        <w:pStyle w:val="Geenafstand"/>
        <w:spacing w:line="276" w:lineRule="auto"/>
        <w:rPr>
          <w:szCs w:val="18"/>
          <w:lang w:val="nl-NL"/>
        </w:rPr>
      </w:pPr>
    </w:p>
    <w:tbl>
      <w:tblPr>
        <w:tblStyle w:val="Tabelraster"/>
        <w:tblW w:w="5665" w:type="dxa"/>
        <w:tblLayout w:type="fixed"/>
        <w:tblLook w:val="04A0" w:firstRow="1" w:lastRow="0" w:firstColumn="1" w:lastColumn="0" w:noHBand="0" w:noVBand="1"/>
      </w:tblPr>
      <w:tblGrid>
        <w:gridCol w:w="1413"/>
        <w:gridCol w:w="709"/>
        <w:gridCol w:w="708"/>
        <w:gridCol w:w="709"/>
        <w:gridCol w:w="709"/>
        <w:gridCol w:w="709"/>
        <w:gridCol w:w="708"/>
      </w:tblGrid>
      <w:tr w:rsidR="00461B2E" w:rsidRPr="00C80E15" w14:paraId="4EF502AC" w14:textId="77777777" w:rsidTr="00461B2E">
        <w:tc>
          <w:tcPr>
            <w:tcW w:w="1413" w:type="dxa"/>
          </w:tcPr>
          <w:p w14:paraId="6EE0A775" w14:textId="77777777" w:rsidR="00461B2E" w:rsidRPr="00C80E15" w:rsidRDefault="00461B2E" w:rsidP="00C80E15">
            <w:pPr>
              <w:spacing w:line="276" w:lineRule="auto"/>
            </w:pPr>
            <w:r w:rsidRPr="00C80E15">
              <w:t>Jaren</w:t>
            </w:r>
          </w:p>
        </w:tc>
        <w:tc>
          <w:tcPr>
            <w:tcW w:w="709" w:type="dxa"/>
          </w:tcPr>
          <w:p w14:paraId="3B853102" w14:textId="77777777" w:rsidR="00461B2E" w:rsidRPr="00C80E15" w:rsidRDefault="00461B2E" w:rsidP="00C80E15">
            <w:pPr>
              <w:spacing w:line="276" w:lineRule="auto"/>
            </w:pPr>
            <w:r w:rsidRPr="00C80E15">
              <w:t>2025</w:t>
            </w:r>
          </w:p>
        </w:tc>
        <w:tc>
          <w:tcPr>
            <w:tcW w:w="708" w:type="dxa"/>
          </w:tcPr>
          <w:p w14:paraId="7FB5FD27" w14:textId="77777777" w:rsidR="00461B2E" w:rsidRPr="00C80E15" w:rsidRDefault="00461B2E" w:rsidP="00C80E15">
            <w:pPr>
              <w:spacing w:line="276" w:lineRule="auto"/>
            </w:pPr>
            <w:r w:rsidRPr="00C80E15">
              <w:t>2026</w:t>
            </w:r>
          </w:p>
        </w:tc>
        <w:tc>
          <w:tcPr>
            <w:tcW w:w="709" w:type="dxa"/>
          </w:tcPr>
          <w:p w14:paraId="03BDC2CC" w14:textId="77777777" w:rsidR="00461B2E" w:rsidRPr="00C80E15" w:rsidRDefault="00461B2E" w:rsidP="00C80E15">
            <w:pPr>
              <w:spacing w:line="276" w:lineRule="auto"/>
            </w:pPr>
            <w:r w:rsidRPr="00C80E15">
              <w:t>2027</w:t>
            </w:r>
          </w:p>
        </w:tc>
        <w:tc>
          <w:tcPr>
            <w:tcW w:w="709" w:type="dxa"/>
          </w:tcPr>
          <w:p w14:paraId="21E6C8E1" w14:textId="77777777" w:rsidR="00461B2E" w:rsidRPr="00C80E15" w:rsidRDefault="00461B2E" w:rsidP="00C80E15">
            <w:pPr>
              <w:spacing w:line="276" w:lineRule="auto"/>
            </w:pPr>
            <w:r w:rsidRPr="00C80E15">
              <w:t>2028</w:t>
            </w:r>
          </w:p>
        </w:tc>
        <w:tc>
          <w:tcPr>
            <w:tcW w:w="709" w:type="dxa"/>
          </w:tcPr>
          <w:p w14:paraId="2DB51F21" w14:textId="77777777" w:rsidR="00461B2E" w:rsidRPr="00C80E15" w:rsidRDefault="00461B2E" w:rsidP="00C80E15">
            <w:pPr>
              <w:spacing w:line="276" w:lineRule="auto"/>
            </w:pPr>
            <w:r w:rsidRPr="00C80E15">
              <w:t>2029</w:t>
            </w:r>
          </w:p>
        </w:tc>
        <w:tc>
          <w:tcPr>
            <w:tcW w:w="708" w:type="dxa"/>
          </w:tcPr>
          <w:p w14:paraId="18780218" w14:textId="77777777" w:rsidR="00461B2E" w:rsidRPr="00C80E15" w:rsidRDefault="00461B2E" w:rsidP="00C80E15">
            <w:pPr>
              <w:spacing w:line="276" w:lineRule="auto"/>
            </w:pPr>
            <w:r w:rsidRPr="00C80E15">
              <w:t>2030</w:t>
            </w:r>
          </w:p>
        </w:tc>
      </w:tr>
      <w:tr w:rsidR="00461B2E" w:rsidRPr="00C80E15" w14:paraId="0FB1A973" w14:textId="77777777" w:rsidTr="00461B2E">
        <w:tc>
          <w:tcPr>
            <w:tcW w:w="1413" w:type="dxa"/>
          </w:tcPr>
          <w:p w14:paraId="287463EA" w14:textId="77777777" w:rsidR="00461B2E" w:rsidRPr="00C80E15" w:rsidRDefault="00461B2E" w:rsidP="00C80E15">
            <w:pPr>
              <w:spacing w:line="276" w:lineRule="auto"/>
            </w:pPr>
            <w:r w:rsidRPr="00C80E15">
              <w:t>Prijzen (€)*</w:t>
            </w:r>
          </w:p>
        </w:tc>
        <w:tc>
          <w:tcPr>
            <w:tcW w:w="709" w:type="dxa"/>
          </w:tcPr>
          <w:p w14:paraId="1429E346" w14:textId="77777777" w:rsidR="00461B2E" w:rsidRPr="00C80E15" w:rsidRDefault="00461B2E" w:rsidP="00C80E15">
            <w:pPr>
              <w:spacing w:line="276" w:lineRule="auto"/>
            </w:pPr>
            <w:r w:rsidRPr="00C80E15">
              <w:t>99</w:t>
            </w:r>
          </w:p>
        </w:tc>
        <w:tc>
          <w:tcPr>
            <w:tcW w:w="708" w:type="dxa"/>
          </w:tcPr>
          <w:p w14:paraId="2600B10C" w14:textId="77777777" w:rsidR="00461B2E" w:rsidRPr="00C80E15" w:rsidRDefault="00461B2E" w:rsidP="00C80E15">
            <w:pPr>
              <w:spacing w:line="276" w:lineRule="auto"/>
            </w:pPr>
            <w:r w:rsidRPr="00C80E15">
              <w:t>91</w:t>
            </w:r>
          </w:p>
        </w:tc>
        <w:tc>
          <w:tcPr>
            <w:tcW w:w="709" w:type="dxa"/>
          </w:tcPr>
          <w:p w14:paraId="0394F12E" w14:textId="77777777" w:rsidR="00461B2E" w:rsidRPr="00C80E15" w:rsidRDefault="00461B2E" w:rsidP="00C80E15">
            <w:pPr>
              <w:spacing w:line="276" w:lineRule="auto"/>
            </w:pPr>
            <w:r w:rsidRPr="00C80E15">
              <w:t>84</w:t>
            </w:r>
          </w:p>
        </w:tc>
        <w:tc>
          <w:tcPr>
            <w:tcW w:w="709" w:type="dxa"/>
          </w:tcPr>
          <w:p w14:paraId="03F520B2" w14:textId="77777777" w:rsidR="00461B2E" w:rsidRPr="00C80E15" w:rsidRDefault="00461B2E" w:rsidP="00C80E15">
            <w:pPr>
              <w:spacing w:line="276" w:lineRule="auto"/>
            </w:pPr>
            <w:r w:rsidRPr="00C80E15">
              <w:t>78</w:t>
            </w:r>
          </w:p>
        </w:tc>
        <w:tc>
          <w:tcPr>
            <w:tcW w:w="709" w:type="dxa"/>
          </w:tcPr>
          <w:p w14:paraId="6DF3FBDE" w14:textId="77777777" w:rsidR="00461B2E" w:rsidRPr="00C80E15" w:rsidRDefault="00461B2E" w:rsidP="00C80E15">
            <w:pPr>
              <w:spacing w:line="276" w:lineRule="auto"/>
            </w:pPr>
            <w:r w:rsidRPr="00C80E15">
              <w:t>72</w:t>
            </w:r>
          </w:p>
        </w:tc>
        <w:tc>
          <w:tcPr>
            <w:tcW w:w="708" w:type="dxa"/>
          </w:tcPr>
          <w:p w14:paraId="44125E1F" w14:textId="77777777" w:rsidR="00461B2E" w:rsidRPr="00C80E15" w:rsidRDefault="00461B2E" w:rsidP="00C80E15">
            <w:pPr>
              <w:spacing w:line="276" w:lineRule="auto"/>
            </w:pPr>
            <w:r w:rsidRPr="00C80E15">
              <w:t>66</w:t>
            </w:r>
          </w:p>
        </w:tc>
      </w:tr>
    </w:tbl>
    <w:p w14:paraId="2DBE609E" w14:textId="77777777" w:rsidR="00461B2E" w:rsidRPr="00C80E15" w:rsidRDefault="00461B2E" w:rsidP="00C80E15">
      <w:pPr>
        <w:spacing w:line="276" w:lineRule="auto"/>
      </w:pPr>
      <w:r w:rsidRPr="00C80E15">
        <w:t>*De gemiddelde prijzen per kWh prijspeil 2017</w:t>
      </w:r>
    </w:p>
    <w:p w14:paraId="7B8D5DF1" w14:textId="77777777" w:rsidR="00461B2E" w:rsidRPr="00C80E15" w:rsidRDefault="00461B2E" w:rsidP="00C80E15">
      <w:pPr>
        <w:pStyle w:val="Geenafstand"/>
        <w:spacing w:line="276" w:lineRule="auto"/>
        <w:rPr>
          <w:szCs w:val="18"/>
          <w:lang w:val="nl-NL"/>
        </w:rPr>
      </w:pPr>
    </w:p>
    <w:p w14:paraId="7959F0DE" w14:textId="77777777" w:rsidR="007338E6" w:rsidRPr="00C80E15" w:rsidRDefault="007338E6" w:rsidP="00C80E15">
      <w:pPr>
        <w:pStyle w:val="Geenafstand"/>
        <w:spacing w:line="276" w:lineRule="auto"/>
        <w:rPr>
          <w:szCs w:val="18"/>
          <w:lang w:val="nl-NL"/>
        </w:rPr>
      </w:pPr>
      <w:r w:rsidRPr="00C80E15">
        <w:rPr>
          <w:szCs w:val="18"/>
          <w:lang w:val="nl-NL"/>
        </w:rPr>
        <w:t>Vraag 35</w:t>
      </w:r>
    </w:p>
    <w:p w14:paraId="0A7A5A7B" w14:textId="77777777" w:rsidR="007338E6" w:rsidRPr="00C80E15" w:rsidRDefault="007338E6" w:rsidP="00C80E15">
      <w:pPr>
        <w:pStyle w:val="Geenafstand"/>
        <w:spacing w:line="276" w:lineRule="auto"/>
        <w:rPr>
          <w:szCs w:val="18"/>
          <w:lang w:val="nl-NL"/>
        </w:rPr>
      </w:pPr>
      <w:r w:rsidRPr="00C80E15">
        <w:rPr>
          <w:szCs w:val="18"/>
          <w:lang w:val="nl-NL"/>
        </w:rPr>
        <w:t>Kunt u aangeven hoe duur een batterij van 100 kWh is voor een auto in 2020, in de situaties a) dat het PBL met zijn verwachting uit 2015 gelijk zou hebben en de batterijkosten $400 per kWh zouden zijn, b) dat het PBL met zijn verwachting uit 2018 gelijk heeft en de batterijkosten $180 per kWH zijn en c) dat de batterijkosten $100 per kWh zijn?</w:t>
      </w:r>
    </w:p>
    <w:p w14:paraId="12EDCE78" w14:textId="77777777" w:rsidR="007338E6" w:rsidRPr="00C80E15" w:rsidRDefault="007338E6" w:rsidP="00C80E15">
      <w:pPr>
        <w:pStyle w:val="Geenafstand"/>
        <w:spacing w:line="276" w:lineRule="auto"/>
        <w:rPr>
          <w:szCs w:val="18"/>
          <w:lang w:val="nl-NL"/>
        </w:rPr>
      </w:pPr>
    </w:p>
    <w:p w14:paraId="48168465" w14:textId="77777777" w:rsidR="007338E6" w:rsidRPr="00C80E15" w:rsidRDefault="007338E6" w:rsidP="00C80E15">
      <w:pPr>
        <w:pStyle w:val="Geenafstand"/>
        <w:spacing w:line="276" w:lineRule="auto"/>
        <w:rPr>
          <w:szCs w:val="18"/>
          <w:lang w:val="nl-NL"/>
        </w:rPr>
      </w:pPr>
      <w:r w:rsidRPr="00C80E15">
        <w:rPr>
          <w:szCs w:val="18"/>
          <w:lang w:val="nl-NL"/>
        </w:rPr>
        <w:t>Antwoord vraag 35</w:t>
      </w:r>
    </w:p>
    <w:p w14:paraId="22E1F660" w14:textId="77777777" w:rsidR="007338E6" w:rsidRPr="00C80E15" w:rsidRDefault="007338E6" w:rsidP="00C80E15">
      <w:pPr>
        <w:pStyle w:val="Geenafstand"/>
        <w:spacing w:line="276" w:lineRule="auto"/>
        <w:rPr>
          <w:szCs w:val="18"/>
          <w:lang w:val="nl-NL"/>
        </w:rPr>
      </w:pPr>
      <w:r w:rsidRPr="00C80E15">
        <w:rPr>
          <w:szCs w:val="18"/>
          <w:lang w:val="nl-NL"/>
        </w:rPr>
        <w:t>Situatie A: $40.000</w:t>
      </w:r>
    </w:p>
    <w:p w14:paraId="51B598FD" w14:textId="77777777" w:rsidR="007338E6" w:rsidRPr="00C80E15" w:rsidRDefault="007338E6" w:rsidP="00C80E15">
      <w:pPr>
        <w:pStyle w:val="Geenafstand"/>
        <w:spacing w:line="276" w:lineRule="auto"/>
        <w:rPr>
          <w:szCs w:val="18"/>
          <w:lang w:val="nl-NL"/>
        </w:rPr>
      </w:pPr>
      <w:r w:rsidRPr="00C80E15">
        <w:rPr>
          <w:szCs w:val="18"/>
          <w:lang w:val="nl-NL"/>
        </w:rPr>
        <w:t>Situatie B: $18.000</w:t>
      </w:r>
    </w:p>
    <w:p w14:paraId="3EBB1321" w14:textId="77777777" w:rsidR="007338E6" w:rsidRPr="00C80E15" w:rsidRDefault="007338E6" w:rsidP="00C80E15">
      <w:pPr>
        <w:pStyle w:val="Geenafstand"/>
        <w:spacing w:line="276" w:lineRule="auto"/>
        <w:rPr>
          <w:szCs w:val="18"/>
          <w:lang w:val="nl-NL"/>
        </w:rPr>
      </w:pPr>
      <w:r w:rsidRPr="00C80E15">
        <w:rPr>
          <w:szCs w:val="18"/>
          <w:lang w:val="nl-NL"/>
        </w:rPr>
        <w:t>Situatie C: $10.000</w:t>
      </w:r>
    </w:p>
    <w:p w14:paraId="29D99E13" w14:textId="77777777" w:rsidR="007338E6" w:rsidRPr="00C80E15" w:rsidRDefault="007338E6" w:rsidP="00C80E15">
      <w:pPr>
        <w:pStyle w:val="Geenafstand"/>
        <w:spacing w:line="276" w:lineRule="auto"/>
        <w:rPr>
          <w:szCs w:val="18"/>
          <w:lang w:val="nl-NL"/>
        </w:rPr>
      </w:pPr>
    </w:p>
    <w:p w14:paraId="1C920483" w14:textId="77777777" w:rsidR="007338E6" w:rsidRPr="00C80E15" w:rsidRDefault="007338E6" w:rsidP="00C80E15">
      <w:pPr>
        <w:pStyle w:val="Geenafstand"/>
        <w:spacing w:line="276" w:lineRule="auto"/>
        <w:rPr>
          <w:szCs w:val="18"/>
          <w:lang w:val="nl-NL"/>
        </w:rPr>
      </w:pPr>
      <w:r w:rsidRPr="00C80E15">
        <w:rPr>
          <w:szCs w:val="18"/>
          <w:lang w:val="nl-NL"/>
        </w:rPr>
        <w:t>Vraag 36</w:t>
      </w:r>
    </w:p>
    <w:p w14:paraId="28C3E59D" w14:textId="77777777" w:rsidR="007338E6" w:rsidRPr="00C80E15" w:rsidRDefault="007338E6" w:rsidP="00C80E15">
      <w:pPr>
        <w:pStyle w:val="Geenafstand"/>
        <w:spacing w:line="276" w:lineRule="auto"/>
        <w:rPr>
          <w:szCs w:val="18"/>
          <w:lang w:val="nl-NL"/>
        </w:rPr>
      </w:pPr>
      <w:r w:rsidRPr="00C80E15">
        <w:rPr>
          <w:szCs w:val="18"/>
          <w:lang w:val="nl-NL"/>
        </w:rPr>
        <w:t>Kunt u aangeven hoe duur een batterij van 100 kWh is voor een auto in 2030 in de gevallen a) dat het PBL gelijk heeft met zijn verwachting uit 2018 en de batterijkosten $150 per kWh zijn, b) dat Bloomberg gelijk heeft en die kosten $70 per kWh zijn, en c) dat de heer Zang gelijk krijgt en die kosten onder de $50 per kWh dalen?</w:t>
      </w:r>
    </w:p>
    <w:p w14:paraId="7E4C9192" w14:textId="77777777" w:rsidR="007338E6" w:rsidRPr="00C80E15" w:rsidRDefault="007338E6" w:rsidP="00C80E15">
      <w:pPr>
        <w:pStyle w:val="Geenafstand"/>
        <w:spacing w:line="276" w:lineRule="auto"/>
        <w:rPr>
          <w:szCs w:val="18"/>
          <w:lang w:val="nl-NL"/>
        </w:rPr>
      </w:pPr>
    </w:p>
    <w:p w14:paraId="5A799090" w14:textId="77777777" w:rsidR="007338E6" w:rsidRPr="00C80E15" w:rsidRDefault="007338E6" w:rsidP="00C80E15">
      <w:pPr>
        <w:pStyle w:val="Geenafstand"/>
        <w:spacing w:line="276" w:lineRule="auto"/>
        <w:rPr>
          <w:szCs w:val="18"/>
          <w:lang w:val="nl-NL"/>
        </w:rPr>
      </w:pPr>
      <w:r w:rsidRPr="00C80E15">
        <w:rPr>
          <w:szCs w:val="18"/>
          <w:lang w:val="nl-NL"/>
        </w:rPr>
        <w:t>Antwoord vraag 36</w:t>
      </w:r>
    </w:p>
    <w:p w14:paraId="04ABCE57" w14:textId="77777777" w:rsidR="007338E6" w:rsidRPr="00C80E15" w:rsidRDefault="007338E6" w:rsidP="00C80E15">
      <w:pPr>
        <w:pStyle w:val="Geenafstand"/>
        <w:spacing w:line="276" w:lineRule="auto"/>
        <w:rPr>
          <w:szCs w:val="18"/>
          <w:lang w:val="nl-NL"/>
        </w:rPr>
      </w:pPr>
      <w:r w:rsidRPr="00C80E15">
        <w:rPr>
          <w:szCs w:val="18"/>
          <w:lang w:val="nl-NL"/>
        </w:rPr>
        <w:t>Situatie A: $15.000</w:t>
      </w:r>
    </w:p>
    <w:p w14:paraId="4E1793E8" w14:textId="77777777" w:rsidR="007338E6" w:rsidRPr="00C80E15" w:rsidRDefault="007338E6" w:rsidP="00C80E15">
      <w:pPr>
        <w:pStyle w:val="Geenafstand"/>
        <w:spacing w:line="276" w:lineRule="auto"/>
        <w:rPr>
          <w:szCs w:val="18"/>
          <w:lang w:val="nl-NL"/>
        </w:rPr>
      </w:pPr>
      <w:r w:rsidRPr="00C80E15">
        <w:rPr>
          <w:szCs w:val="18"/>
          <w:lang w:val="nl-NL"/>
        </w:rPr>
        <w:t>Situatie B: $7.000</w:t>
      </w:r>
    </w:p>
    <w:p w14:paraId="7991FCE0" w14:textId="77777777" w:rsidR="007338E6" w:rsidRPr="00C80E15" w:rsidRDefault="007338E6" w:rsidP="00C80E15">
      <w:pPr>
        <w:pStyle w:val="Geenafstand"/>
        <w:spacing w:line="276" w:lineRule="auto"/>
        <w:rPr>
          <w:szCs w:val="18"/>
          <w:lang w:val="nl-NL"/>
        </w:rPr>
      </w:pPr>
      <w:r w:rsidRPr="00C80E15">
        <w:rPr>
          <w:szCs w:val="18"/>
          <w:lang w:val="nl-NL"/>
        </w:rPr>
        <w:t>Situatie C: $5.000</w:t>
      </w:r>
    </w:p>
    <w:p w14:paraId="709F1628" w14:textId="77777777" w:rsidR="007338E6" w:rsidRPr="00C80E15" w:rsidRDefault="007338E6" w:rsidP="00C80E15">
      <w:pPr>
        <w:pStyle w:val="Geenafstand"/>
        <w:spacing w:line="276" w:lineRule="auto"/>
        <w:rPr>
          <w:szCs w:val="18"/>
          <w:lang w:val="nl-NL"/>
        </w:rPr>
      </w:pPr>
    </w:p>
    <w:p w14:paraId="2221F53E" w14:textId="77777777" w:rsidR="007338E6" w:rsidRPr="00C80E15" w:rsidRDefault="007338E6" w:rsidP="00C80E15">
      <w:pPr>
        <w:pStyle w:val="Geenafstand"/>
        <w:spacing w:line="276" w:lineRule="auto"/>
        <w:rPr>
          <w:szCs w:val="18"/>
          <w:lang w:val="nl-NL"/>
        </w:rPr>
      </w:pPr>
      <w:r w:rsidRPr="00C80E15">
        <w:rPr>
          <w:szCs w:val="18"/>
          <w:lang w:val="nl-NL"/>
        </w:rPr>
        <w:t>Vraag 37</w:t>
      </w:r>
    </w:p>
    <w:p w14:paraId="0BCA16FB" w14:textId="77777777" w:rsidR="007338E6" w:rsidRPr="00C80E15" w:rsidRDefault="007338E6" w:rsidP="00C80E15">
      <w:pPr>
        <w:pStyle w:val="Geenafstand"/>
        <w:spacing w:line="276" w:lineRule="auto"/>
        <w:rPr>
          <w:szCs w:val="18"/>
          <w:lang w:val="nl-NL"/>
        </w:rPr>
      </w:pPr>
      <w:r w:rsidRPr="00C80E15">
        <w:rPr>
          <w:szCs w:val="18"/>
          <w:lang w:val="nl-NL"/>
        </w:rPr>
        <w:t>Acht u de input van de modellen van batterijprijzen voor CARbonTax in 2015 en 2018 realistisch of niet? Zo nee, tot hoeveel oversubsidiëring gaat dit de komende jaren (2019-2020 en de periode daarna) leiden en wat gaat u doen om een realistische schatting in de modellen mee te nemen?</w:t>
      </w:r>
    </w:p>
    <w:p w14:paraId="62E04B49" w14:textId="77777777" w:rsidR="007338E6" w:rsidRPr="00C80E15" w:rsidRDefault="007338E6" w:rsidP="00C80E15">
      <w:pPr>
        <w:pStyle w:val="Geenafstand"/>
        <w:spacing w:line="276" w:lineRule="auto"/>
        <w:rPr>
          <w:szCs w:val="18"/>
          <w:lang w:val="nl-NL"/>
        </w:rPr>
      </w:pPr>
    </w:p>
    <w:p w14:paraId="51B520E3" w14:textId="77777777" w:rsidR="007338E6" w:rsidRPr="00C80E15" w:rsidRDefault="007338E6" w:rsidP="00C80E15">
      <w:pPr>
        <w:pStyle w:val="Geenafstand"/>
        <w:spacing w:line="276" w:lineRule="auto"/>
        <w:rPr>
          <w:szCs w:val="18"/>
          <w:lang w:val="nl-NL"/>
        </w:rPr>
      </w:pPr>
      <w:r w:rsidRPr="00C80E15">
        <w:rPr>
          <w:szCs w:val="18"/>
          <w:lang w:val="nl-NL"/>
        </w:rPr>
        <w:t>Antwoord vraag 37</w:t>
      </w:r>
    </w:p>
    <w:p w14:paraId="2CBB777D" w14:textId="77777777" w:rsidR="007338E6" w:rsidRPr="00C80E15" w:rsidRDefault="007338E6" w:rsidP="00C80E15">
      <w:pPr>
        <w:pStyle w:val="Geenafstand"/>
        <w:spacing w:line="276" w:lineRule="auto"/>
        <w:rPr>
          <w:szCs w:val="18"/>
          <w:lang w:val="nl-NL"/>
        </w:rPr>
      </w:pPr>
      <w:r w:rsidRPr="00C80E15">
        <w:rPr>
          <w:szCs w:val="18"/>
          <w:lang w:val="nl-NL"/>
        </w:rPr>
        <w:t xml:space="preserve">Bij berekeningen met het Carbontaxmodel wordt bij iedere grote beleidsstudie voor de Rijksoverheid aangesloten bij de meest actuele en betrouwbare inschattingen die met de kennis op dat moment beschikbaar en realistisch zijn. </w:t>
      </w:r>
      <w:r w:rsidR="00461B2E" w:rsidRPr="00C80E15">
        <w:rPr>
          <w:szCs w:val="18"/>
          <w:lang w:val="nl-NL"/>
        </w:rPr>
        <w:t xml:space="preserve">In de doorrekening van Autobrief II (2015) is </w:t>
      </w:r>
      <w:r w:rsidRPr="00C80E15">
        <w:rPr>
          <w:szCs w:val="18"/>
          <w:lang w:val="nl-NL"/>
        </w:rPr>
        <w:t>een modelupdate uitgevoerd om de laatste feitelijke ontwikkelingen tot en met 2014 en de meest actuele prognoses te benutten in het rekenmodel.</w:t>
      </w:r>
      <w:r w:rsidRPr="00C80E15">
        <w:rPr>
          <w:rStyle w:val="Voetnootmarkering"/>
          <w:szCs w:val="18"/>
          <w:lang w:val="nl-NL"/>
        </w:rPr>
        <w:footnoteReference w:id="16"/>
      </w:r>
      <w:r w:rsidRPr="00C80E15">
        <w:rPr>
          <w:szCs w:val="18"/>
          <w:lang w:val="nl-NL"/>
        </w:rPr>
        <w:t xml:space="preserve"> Voor de doorrekeningen van het ontwerp Klimaatakkoord is in 2018 opnieuw een modelupdate uitgevoerd om feitelijke ontwikkelingen tot en met 2017 te benutten in het rekenmodel en de meest recente toekomstprognoses, zoals Bloomberg, te betrekken. Een modelactualisatie omvat ontwikkelingen in onder andere verkoopaantallen, marktaandelen, aanbod, prijs, prijselasticiteiten, CO</w:t>
      </w:r>
      <w:r w:rsidRPr="00C80E15">
        <w:rPr>
          <w:szCs w:val="18"/>
          <w:vertAlign w:val="subscript"/>
          <w:lang w:val="nl-NL"/>
        </w:rPr>
        <w:t>2</w:t>
      </w:r>
      <w:r w:rsidRPr="00C80E15">
        <w:rPr>
          <w:szCs w:val="18"/>
          <w:lang w:val="nl-NL"/>
        </w:rPr>
        <w:t xml:space="preserve">, verbruik, meerverbruik tussen norm en praktijk, jaarkilometrage, import- en export, batterij, TCO-waardes, Europese bronbeleid, onderverdeeld naar 4 brandstofsoorten, 5 autosegmenten en de marktsegmenten privé en zakelijk per jaar tot en met 2030. Dit betekent dat 40 parameters voor 13 jaren en circa 10 ontwikkelingen, opgeteld circa 5200 ‘modelinputs’, zijn herijkt. Deze parameters zijn in de zomer en het najaar van 2018 gedurende 3 maanden uitvoerig besproken, getoetst en op onderdelen herijkt en gevalideerd door het PBL en TNO. Tot 2025 vindt er een jaarlijkse monitoring plaats van de hierboven genoemde maatregelen en ontwikkelingen. Dit biedt ruimte om bij te sturen wanneer bijvoorbeeld modelactualisaties leiden tot nieuwe inzichten. Voor de periode na 2025 wordt </w:t>
      </w:r>
      <w:r w:rsidR="00A84265" w:rsidRPr="00C80E15">
        <w:rPr>
          <w:szCs w:val="18"/>
          <w:lang w:val="nl-NL"/>
        </w:rPr>
        <w:t>- met het oog op</w:t>
      </w:r>
      <w:r w:rsidRPr="00C80E15">
        <w:rPr>
          <w:szCs w:val="18"/>
          <w:lang w:val="nl-NL"/>
        </w:rPr>
        <w:t xml:space="preserve"> </w:t>
      </w:r>
      <w:r w:rsidR="00A84265" w:rsidRPr="00C80E15">
        <w:rPr>
          <w:szCs w:val="18"/>
          <w:lang w:val="nl-NL"/>
        </w:rPr>
        <w:t xml:space="preserve">de </w:t>
      </w:r>
      <w:r w:rsidRPr="00C80E15">
        <w:rPr>
          <w:szCs w:val="18"/>
          <w:lang w:val="nl-NL"/>
        </w:rPr>
        <w:t xml:space="preserve">diverse onzekerheden in de ontwikkelingen van elektrisch rijden </w:t>
      </w:r>
      <w:r w:rsidR="00A84265" w:rsidRPr="00C80E15">
        <w:rPr>
          <w:szCs w:val="18"/>
          <w:lang w:val="nl-NL"/>
        </w:rPr>
        <w:t xml:space="preserve">- </w:t>
      </w:r>
      <w:r w:rsidRPr="00C80E15">
        <w:rPr>
          <w:szCs w:val="18"/>
          <w:lang w:val="nl-NL"/>
        </w:rPr>
        <w:t xml:space="preserve">in 2023 een evaluatie uitgevoerd (zie de uitwerking van deze evaluatie op pagina 69 en 70 van </w:t>
      </w:r>
      <w:r w:rsidR="00A84265" w:rsidRPr="00C80E15">
        <w:rPr>
          <w:szCs w:val="18"/>
          <w:lang w:val="nl-NL"/>
        </w:rPr>
        <w:t>de voorstellen van het</w:t>
      </w:r>
      <w:r w:rsidRPr="00C80E15">
        <w:rPr>
          <w:szCs w:val="18"/>
          <w:lang w:val="nl-NL"/>
        </w:rPr>
        <w:t xml:space="preserve"> Klimaat</w:t>
      </w:r>
      <w:r w:rsidR="00A84265" w:rsidRPr="00C80E15">
        <w:rPr>
          <w:szCs w:val="18"/>
          <w:lang w:val="nl-NL"/>
        </w:rPr>
        <w:t>overleg</w:t>
      </w:r>
      <w:r w:rsidRPr="00C80E15">
        <w:rPr>
          <w:szCs w:val="18"/>
          <w:lang w:val="nl-NL"/>
        </w:rPr>
        <w:t xml:space="preserve">). Daarbij dient bovendien opgemerkt te worden dat ontwikkelingen in de automarkt, die afwijken van </w:t>
      </w:r>
      <w:r w:rsidR="00A84265" w:rsidRPr="00C80E15">
        <w:rPr>
          <w:szCs w:val="18"/>
          <w:lang w:val="nl-NL"/>
        </w:rPr>
        <w:t xml:space="preserve">de </w:t>
      </w:r>
      <w:r w:rsidRPr="00C80E15">
        <w:rPr>
          <w:szCs w:val="18"/>
          <w:lang w:val="nl-NL"/>
        </w:rPr>
        <w:t xml:space="preserve">modelvoorspelling, niet per definitie hoeven samen te hangen met de ontwikkeling van batterijprijzen. Andere factoren als aankoopgedrag, beschikbaarheid, prijsprijsstrategieën van fabrikanten etc. </w:t>
      </w:r>
      <w:r w:rsidR="00A84265" w:rsidRPr="00C80E15">
        <w:rPr>
          <w:szCs w:val="18"/>
          <w:lang w:val="nl-NL"/>
        </w:rPr>
        <w:t>z</w:t>
      </w:r>
      <w:r w:rsidRPr="00C80E15">
        <w:rPr>
          <w:szCs w:val="18"/>
          <w:lang w:val="nl-NL"/>
        </w:rPr>
        <w:t>ijn van invloed op de uitkomsten van de modelvoorspelling van Carbontax.</w:t>
      </w:r>
    </w:p>
    <w:p w14:paraId="2EE3B3C7" w14:textId="77777777" w:rsidR="007338E6" w:rsidRPr="00C80E15" w:rsidRDefault="007338E6" w:rsidP="00C80E15">
      <w:pPr>
        <w:pStyle w:val="Geenafstand"/>
        <w:spacing w:line="276" w:lineRule="auto"/>
        <w:rPr>
          <w:szCs w:val="18"/>
          <w:lang w:val="nl-NL"/>
        </w:rPr>
      </w:pPr>
    </w:p>
    <w:p w14:paraId="7074AA10" w14:textId="77777777" w:rsidR="007338E6" w:rsidRPr="00C80E15" w:rsidRDefault="007338E6" w:rsidP="00C80E15">
      <w:pPr>
        <w:pStyle w:val="Geenafstand"/>
        <w:spacing w:line="276" w:lineRule="auto"/>
        <w:rPr>
          <w:szCs w:val="18"/>
          <w:lang w:val="nl-NL"/>
        </w:rPr>
      </w:pPr>
      <w:r w:rsidRPr="00C80E15">
        <w:rPr>
          <w:szCs w:val="18"/>
          <w:lang w:val="nl-NL"/>
        </w:rPr>
        <w:t>Vraag 38</w:t>
      </w:r>
    </w:p>
    <w:p w14:paraId="46AD20AC" w14:textId="77777777" w:rsidR="007338E6" w:rsidRPr="00C80E15" w:rsidRDefault="007338E6" w:rsidP="00C80E15">
      <w:pPr>
        <w:pStyle w:val="Geenafstand"/>
        <w:spacing w:line="276" w:lineRule="auto"/>
        <w:rPr>
          <w:szCs w:val="18"/>
          <w:lang w:val="nl-NL"/>
        </w:rPr>
      </w:pPr>
      <w:r w:rsidRPr="00C80E15">
        <w:rPr>
          <w:szCs w:val="18"/>
          <w:lang w:val="nl-NL"/>
        </w:rPr>
        <w:t>Bent u bereid deze vragen een voor een, zorgvuldig en voor 14 januari 12.00 uur te beantwoorden?</w:t>
      </w:r>
    </w:p>
    <w:p w14:paraId="7ACB3FDF" w14:textId="77777777" w:rsidR="007338E6" w:rsidRPr="00C80E15" w:rsidRDefault="007338E6" w:rsidP="00C80E15">
      <w:pPr>
        <w:pStyle w:val="Geenafstand"/>
        <w:spacing w:line="276" w:lineRule="auto"/>
        <w:rPr>
          <w:szCs w:val="18"/>
          <w:lang w:val="nl-NL"/>
        </w:rPr>
      </w:pPr>
      <w:r w:rsidRPr="00C80E15">
        <w:rPr>
          <w:szCs w:val="18"/>
          <w:lang w:val="nl-NL"/>
        </w:rPr>
        <w:t xml:space="preserve"> </w:t>
      </w:r>
    </w:p>
    <w:p w14:paraId="625E4299" w14:textId="77777777" w:rsidR="007338E6" w:rsidRPr="00C80E15" w:rsidRDefault="007338E6" w:rsidP="00C80E15">
      <w:pPr>
        <w:pStyle w:val="Geenafstand"/>
        <w:spacing w:line="276" w:lineRule="auto"/>
        <w:rPr>
          <w:szCs w:val="18"/>
          <w:lang w:val="nl-NL"/>
        </w:rPr>
      </w:pPr>
      <w:r w:rsidRPr="00C80E15">
        <w:rPr>
          <w:szCs w:val="18"/>
          <w:lang w:val="nl-NL"/>
        </w:rPr>
        <w:t>Antwoord vraag 38</w:t>
      </w:r>
    </w:p>
    <w:p w14:paraId="552DD9B2" w14:textId="77777777" w:rsidR="007338E6" w:rsidRPr="00C80E15" w:rsidRDefault="00461B2E" w:rsidP="00C80E15">
      <w:pPr>
        <w:pStyle w:val="Geenafstand"/>
        <w:spacing w:line="276" w:lineRule="auto"/>
        <w:rPr>
          <w:szCs w:val="18"/>
          <w:lang w:val="nl-NL"/>
        </w:rPr>
      </w:pPr>
      <w:r w:rsidRPr="00C80E15">
        <w:rPr>
          <w:szCs w:val="18"/>
          <w:lang w:val="nl-NL"/>
        </w:rPr>
        <w:t>Over de beantwoordingstermijn van deze Kamervragen is op</w:t>
      </w:r>
      <w:r w:rsidR="007338E6" w:rsidRPr="00C80E15">
        <w:rPr>
          <w:szCs w:val="18"/>
          <w:lang w:val="nl-NL"/>
        </w:rPr>
        <w:t xml:space="preserve"> 11 januari 2019</w:t>
      </w:r>
      <w:r w:rsidRPr="00C80E15">
        <w:rPr>
          <w:szCs w:val="18"/>
          <w:lang w:val="nl-NL"/>
        </w:rPr>
        <w:t xml:space="preserve"> een brief aan uw Kamer gestuurd</w:t>
      </w:r>
      <w:r w:rsidR="007338E6" w:rsidRPr="00C80E15">
        <w:rPr>
          <w:szCs w:val="18"/>
          <w:lang w:val="nl-NL"/>
        </w:rPr>
        <w:t>.</w:t>
      </w:r>
      <w:r w:rsidR="007338E6" w:rsidRPr="00C80E15">
        <w:rPr>
          <w:rStyle w:val="Voetnootmarkering"/>
          <w:szCs w:val="18"/>
          <w:lang w:val="nl-NL"/>
        </w:rPr>
        <w:footnoteReference w:id="17"/>
      </w:r>
    </w:p>
    <w:p w14:paraId="5B057401" w14:textId="77777777" w:rsidR="00C23A2E" w:rsidRPr="00C80E15" w:rsidRDefault="00C23A2E" w:rsidP="00C80E15">
      <w:pPr>
        <w:spacing w:line="276" w:lineRule="auto"/>
      </w:pPr>
    </w:p>
    <w:p w14:paraId="7B402B3E" w14:textId="77777777" w:rsidR="000F1587" w:rsidRPr="00C80E15" w:rsidRDefault="000F1587" w:rsidP="00C80E15">
      <w:pPr>
        <w:spacing w:line="276" w:lineRule="auto"/>
        <w:rPr>
          <w:lang w:eastAsia="zh-CN" w:bidi="hi-IN"/>
        </w:rPr>
      </w:pPr>
    </w:p>
    <w:p w14:paraId="67C7E467" w14:textId="77777777" w:rsidR="00CE62D0" w:rsidRPr="00C80E15" w:rsidRDefault="00CE62D0" w:rsidP="00C80E15">
      <w:pPr>
        <w:spacing w:line="276" w:lineRule="auto"/>
        <w:rPr>
          <w:lang w:eastAsia="zh-CN" w:bidi="hi-IN"/>
        </w:rPr>
      </w:pPr>
      <w:r w:rsidRPr="00C80E15">
        <w:rPr>
          <w:lang w:eastAsia="zh-CN" w:bidi="hi-IN"/>
        </w:rPr>
        <w:t>Hoogachtend,</w:t>
      </w:r>
    </w:p>
    <w:p w14:paraId="7A923F6C" w14:textId="77777777" w:rsidR="00CE62D0" w:rsidRPr="00C80E15" w:rsidRDefault="00CE62D0" w:rsidP="00C80E15">
      <w:pPr>
        <w:spacing w:line="276" w:lineRule="auto"/>
        <w:rPr>
          <w:lang w:eastAsia="zh-CN" w:bidi="hi-IN"/>
        </w:rPr>
      </w:pPr>
    </w:p>
    <w:p w14:paraId="579803AD" w14:textId="77777777" w:rsidR="00CE62D0" w:rsidRPr="00C80E15" w:rsidRDefault="00CE62D0" w:rsidP="00C80E15">
      <w:pPr>
        <w:spacing w:line="276" w:lineRule="auto"/>
        <w:rPr>
          <w:lang w:eastAsia="zh-CN" w:bidi="hi-IN"/>
        </w:rPr>
      </w:pPr>
      <w:r w:rsidRPr="00C80E15">
        <w:rPr>
          <w:lang w:eastAsia="zh-CN" w:bidi="hi-IN"/>
        </w:rPr>
        <w:t>de staatssecretaris van Financiën,</w:t>
      </w:r>
    </w:p>
    <w:p w14:paraId="7DD1DDFC" w14:textId="77777777" w:rsidR="00CE62D0" w:rsidRPr="00C80E15" w:rsidRDefault="00CE62D0" w:rsidP="00C80E15">
      <w:pPr>
        <w:spacing w:line="276" w:lineRule="auto"/>
        <w:rPr>
          <w:lang w:eastAsia="zh-CN" w:bidi="hi-IN"/>
        </w:rPr>
      </w:pPr>
    </w:p>
    <w:p w14:paraId="773DFA17" w14:textId="77777777" w:rsidR="00CE62D0" w:rsidRPr="00C80E15" w:rsidRDefault="00CE62D0" w:rsidP="00C80E15">
      <w:pPr>
        <w:spacing w:line="276" w:lineRule="auto"/>
        <w:rPr>
          <w:lang w:eastAsia="zh-CN" w:bidi="hi-IN"/>
        </w:rPr>
      </w:pPr>
    </w:p>
    <w:p w14:paraId="1FB033C7" w14:textId="77777777" w:rsidR="000F1587" w:rsidRPr="00C80E15" w:rsidRDefault="000F1587" w:rsidP="00C80E15">
      <w:pPr>
        <w:spacing w:line="276" w:lineRule="auto"/>
        <w:rPr>
          <w:lang w:eastAsia="zh-CN" w:bidi="hi-IN"/>
        </w:rPr>
      </w:pPr>
    </w:p>
    <w:p w14:paraId="45BF10AA" w14:textId="77777777" w:rsidR="00CE62D0" w:rsidRPr="00C80E15" w:rsidRDefault="00CE62D0" w:rsidP="00C80E15">
      <w:pPr>
        <w:spacing w:line="276" w:lineRule="auto"/>
        <w:rPr>
          <w:lang w:eastAsia="zh-CN" w:bidi="hi-IN"/>
        </w:rPr>
      </w:pPr>
    </w:p>
    <w:p w14:paraId="4DEF2C83" w14:textId="77777777" w:rsidR="00CE62D0" w:rsidRPr="00C80E15" w:rsidRDefault="00CE62D0" w:rsidP="00C80E15">
      <w:pPr>
        <w:spacing w:line="276" w:lineRule="auto"/>
        <w:rPr>
          <w:lang w:eastAsia="zh-CN" w:bidi="hi-IN"/>
        </w:rPr>
      </w:pPr>
    </w:p>
    <w:p w14:paraId="6B8B86DD" w14:textId="77777777" w:rsidR="00CE62D0" w:rsidRPr="00C80E15" w:rsidRDefault="00CE62D0" w:rsidP="00C80E15">
      <w:pPr>
        <w:spacing w:line="276" w:lineRule="auto"/>
        <w:rPr>
          <w:lang w:eastAsia="zh-CN" w:bidi="hi-IN"/>
        </w:rPr>
      </w:pPr>
    </w:p>
    <w:p w14:paraId="62C1ADFD" w14:textId="77777777" w:rsidR="00CE62D0" w:rsidRPr="00C80E15" w:rsidRDefault="00CE62D0" w:rsidP="00C80E15">
      <w:pPr>
        <w:spacing w:line="276" w:lineRule="auto"/>
        <w:rPr>
          <w:lang w:eastAsia="zh-CN" w:bidi="hi-IN"/>
        </w:rPr>
      </w:pPr>
      <w:r w:rsidRPr="00C80E15">
        <w:rPr>
          <w:lang w:eastAsia="zh-CN" w:bidi="hi-IN"/>
        </w:rPr>
        <w:t>Menno Snel</w:t>
      </w:r>
    </w:p>
    <w:p w14:paraId="3B3CBDB8" w14:textId="77777777" w:rsidR="00CE62D0" w:rsidRPr="00C80E15" w:rsidRDefault="00CE62D0" w:rsidP="00C80E15">
      <w:pPr>
        <w:spacing w:line="276" w:lineRule="auto"/>
      </w:pPr>
    </w:p>
    <w:sectPr w:rsidR="00CE62D0" w:rsidRPr="00C80E15">
      <w:headerReference w:type="default" r:id="rId7"/>
      <w:headerReference w:type="first" r:id="rId8"/>
      <w:pgSz w:w="11905" w:h="16837"/>
      <w:pgMar w:top="2948" w:right="2834" w:bottom="1020" w:left="1587" w:header="0" w:footer="0" w:gutter="0"/>
      <w:paperSrc w:first="9262"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4F12A" w14:textId="77777777" w:rsidR="00446E16" w:rsidRDefault="00446E16">
      <w:pPr>
        <w:spacing w:line="240" w:lineRule="auto"/>
      </w:pPr>
      <w:r>
        <w:separator/>
      </w:r>
    </w:p>
  </w:endnote>
  <w:endnote w:type="continuationSeparator" w:id="0">
    <w:p w14:paraId="17210AFF" w14:textId="77777777" w:rsidR="00446E16" w:rsidRDefault="00446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4632" w14:textId="77777777" w:rsidR="00446E16" w:rsidRDefault="00446E16">
      <w:pPr>
        <w:spacing w:line="240" w:lineRule="auto"/>
      </w:pPr>
      <w:r>
        <w:separator/>
      </w:r>
    </w:p>
  </w:footnote>
  <w:footnote w:type="continuationSeparator" w:id="0">
    <w:p w14:paraId="71BD466C" w14:textId="77777777" w:rsidR="00446E16" w:rsidRDefault="00446E16">
      <w:pPr>
        <w:spacing w:line="240" w:lineRule="auto"/>
      </w:pPr>
      <w:r>
        <w:continuationSeparator/>
      </w:r>
    </w:p>
  </w:footnote>
  <w:footnote w:id="1">
    <w:p w14:paraId="2D965944" w14:textId="77777777" w:rsidR="00446E16" w:rsidRPr="00D60E96" w:rsidRDefault="00446E16" w:rsidP="00D60E96">
      <w:pPr>
        <w:pStyle w:val="Voetnoottekst"/>
        <w:spacing w:line="276" w:lineRule="auto"/>
        <w:rPr>
          <w:sz w:val="14"/>
          <w:szCs w:val="14"/>
        </w:rPr>
      </w:pPr>
      <w:r w:rsidRPr="00D60E96">
        <w:rPr>
          <w:rStyle w:val="Voetnootmarkering"/>
          <w:sz w:val="14"/>
          <w:szCs w:val="14"/>
        </w:rPr>
        <w:footnoteRef/>
      </w:r>
      <w:r w:rsidRPr="00D60E96">
        <w:rPr>
          <w:sz w:val="14"/>
          <w:szCs w:val="14"/>
        </w:rPr>
        <w:t xml:space="preserve"> Kamerstukken 35 209, nr. 6 (nota van wijziging, blz. 10)</w:t>
      </w:r>
    </w:p>
  </w:footnote>
  <w:footnote w:id="2">
    <w:p w14:paraId="7BEB495C" w14:textId="77777777" w:rsidR="00446E16" w:rsidRDefault="00446E16" w:rsidP="00D60E96">
      <w:pPr>
        <w:pStyle w:val="Voetnoottekst"/>
        <w:spacing w:line="276" w:lineRule="auto"/>
      </w:pPr>
      <w:r w:rsidRPr="00D60E96">
        <w:rPr>
          <w:rStyle w:val="Voetnootmarkering"/>
          <w:sz w:val="14"/>
          <w:szCs w:val="14"/>
        </w:rPr>
        <w:footnoteRef/>
      </w:r>
      <w:r w:rsidRPr="00D60E96">
        <w:rPr>
          <w:sz w:val="14"/>
          <w:szCs w:val="14"/>
        </w:rPr>
        <w:t xml:space="preserve"> https://nederlandelektrisch.nl/actueel/verkoopcijfers</w:t>
      </w:r>
    </w:p>
  </w:footnote>
  <w:footnote w:id="3">
    <w:p w14:paraId="0C6A4F74" w14:textId="77777777" w:rsidR="00446E16" w:rsidRPr="001C655C" w:rsidRDefault="00446E16" w:rsidP="007338E6">
      <w:pPr>
        <w:pStyle w:val="Voetnoottekst"/>
        <w:spacing w:line="276" w:lineRule="auto"/>
        <w:rPr>
          <w:sz w:val="14"/>
          <w:szCs w:val="14"/>
        </w:rPr>
      </w:pPr>
      <w:r w:rsidRPr="001C655C">
        <w:rPr>
          <w:rStyle w:val="Voetnootmarkering"/>
          <w:sz w:val="14"/>
          <w:szCs w:val="14"/>
        </w:rPr>
        <w:footnoteRef/>
      </w:r>
      <w:r w:rsidRPr="001C655C">
        <w:rPr>
          <w:sz w:val="14"/>
          <w:szCs w:val="14"/>
        </w:rPr>
        <w:t xml:space="preserve"> Wanneer de auto aan de berijder mede voor privédoeleinden ter beschikking is gesteld (bij werknemers) of staat (bij ondernemers en resultaatgenieters) en er op (kalender)jaarbasis voor meer dan 500 kilometer privé mee wordt gereden, is de bijtelling van toepassing. Er zijn geen cijfers bekend over in welke mate en hoeveel berijders kiezen om de auto privé te gebruiken. Gezien de korting op het reguliere bijtellingspercentage gedurende de eerste 60 maanden is het aannemelijk dat een groot deel van de zakelijke rijders de auto voor meer dan 500 kilometer privé gebruikt en dat dus voor een groot deel van de elektrische auto’s de bijtelling van toepassing is en de korting op de bijtelling in de loon- en inkomstenbelasting geldt.</w:t>
      </w:r>
    </w:p>
  </w:footnote>
  <w:footnote w:id="4">
    <w:p w14:paraId="6576C086" w14:textId="77777777" w:rsidR="00446E16" w:rsidRPr="005B4E86" w:rsidRDefault="00446E16" w:rsidP="007338E6">
      <w:pPr>
        <w:pStyle w:val="Voetnoottekst"/>
        <w:spacing w:line="276" w:lineRule="auto"/>
        <w:rPr>
          <w:sz w:val="14"/>
          <w:szCs w:val="14"/>
        </w:rPr>
      </w:pPr>
      <w:r w:rsidRPr="005B4E86">
        <w:rPr>
          <w:rStyle w:val="Voetnootmarkering"/>
          <w:sz w:val="14"/>
          <w:szCs w:val="14"/>
        </w:rPr>
        <w:footnoteRef/>
      </w:r>
      <w:r w:rsidRPr="005B4E86">
        <w:rPr>
          <w:sz w:val="14"/>
          <w:szCs w:val="14"/>
        </w:rPr>
        <w:t xml:space="preserve"> Uitgaande van: een gemiddelde CO</w:t>
      </w:r>
      <w:r w:rsidRPr="005B4E86">
        <w:rPr>
          <w:sz w:val="14"/>
          <w:szCs w:val="14"/>
          <w:vertAlign w:val="subscript"/>
        </w:rPr>
        <w:t>2</w:t>
      </w:r>
      <w:r w:rsidRPr="005B4E86">
        <w:rPr>
          <w:sz w:val="14"/>
          <w:szCs w:val="14"/>
        </w:rPr>
        <w:t>-uitstoot van nieuwverkochte benzineauto’s in 2018 van circa 136 g/km en van nieuwverkochte dieselauto’s circa 125 g/km. Met een gemiddeld aantal kilometers per jaar bij zakelijke rijders voor benzine- respectievelijk dieselauto’s van circa 23.000 respectievelijk circa 34.000, en een verhouding van circa 80-20 voor benzine-diesel in de nieuwverkopen.</w:t>
      </w:r>
    </w:p>
  </w:footnote>
  <w:footnote w:id="5">
    <w:p w14:paraId="17C4B50A" w14:textId="77777777" w:rsidR="00446E16" w:rsidRDefault="00446E16" w:rsidP="007338E6">
      <w:pPr>
        <w:pStyle w:val="Voetnoottekst"/>
        <w:spacing w:line="276" w:lineRule="auto"/>
        <w:rPr>
          <w:rFonts w:hAnsi="Times New Roman"/>
          <w:sz w:val="14"/>
          <w:szCs w:val="14"/>
        </w:rPr>
      </w:pPr>
      <w:r w:rsidRPr="005B4E86">
        <w:rPr>
          <w:rStyle w:val="Voetnootmarkering"/>
          <w:sz w:val="14"/>
          <w:szCs w:val="14"/>
        </w:rPr>
        <w:footnoteRef/>
      </w:r>
      <w:r w:rsidRPr="005B4E86">
        <w:rPr>
          <w:sz w:val="14"/>
          <w:szCs w:val="14"/>
        </w:rPr>
        <w:t xml:space="preserve"> </w:t>
      </w:r>
      <w:hyperlink r:id="rId1">
        <w:r w:rsidRPr="005B4E86">
          <w:rPr>
            <w:rStyle w:val="Hyperlink"/>
            <w:sz w:val="14"/>
            <w:szCs w:val="14"/>
          </w:rPr>
          <w:t>https://www.pbl.nl/sites/default/files/cms/publicaties/pbl-2018-kosten-energie-en-klimaattransitie-in-2030-update-2018_3241.pdf</w:t>
        </w:r>
      </w:hyperlink>
      <w:r>
        <w:rPr>
          <w:rFonts w:hAnsi="Times New Roman"/>
          <w:sz w:val="14"/>
          <w:szCs w:val="14"/>
        </w:rPr>
        <w:t xml:space="preserve"> </w:t>
      </w:r>
    </w:p>
  </w:footnote>
  <w:footnote w:id="6">
    <w:p w14:paraId="70620ABC" w14:textId="77777777" w:rsidR="00446E16" w:rsidRPr="00D60E96" w:rsidRDefault="00446E16" w:rsidP="00D60E96">
      <w:pPr>
        <w:pStyle w:val="Voetnoottekst"/>
        <w:spacing w:line="276" w:lineRule="auto"/>
        <w:rPr>
          <w:sz w:val="14"/>
          <w:szCs w:val="14"/>
        </w:rPr>
      </w:pPr>
      <w:r w:rsidRPr="00D60E96">
        <w:rPr>
          <w:rStyle w:val="Voetnootmarkering"/>
          <w:sz w:val="14"/>
          <w:szCs w:val="14"/>
        </w:rPr>
        <w:footnoteRef/>
      </w:r>
      <w:r w:rsidRPr="00D60E96">
        <w:rPr>
          <w:sz w:val="14"/>
          <w:szCs w:val="14"/>
        </w:rPr>
        <w:t xml:space="preserve"> </w:t>
      </w:r>
      <w:hyperlink r:id="rId2" w:history="1">
        <w:r w:rsidRPr="00D60E96">
          <w:rPr>
            <w:rStyle w:val="Hyperlink"/>
            <w:sz w:val="14"/>
            <w:szCs w:val="14"/>
          </w:rPr>
          <w:t>https://www.gezondheidsraad.nl/documenten/adviezen/2018/01/23/gezondheidswinst-door-schonere-lucht</w:t>
        </w:r>
      </w:hyperlink>
      <w:r w:rsidRPr="00D60E96">
        <w:rPr>
          <w:sz w:val="14"/>
          <w:szCs w:val="14"/>
        </w:rPr>
        <w:t xml:space="preserve"> </w:t>
      </w:r>
    </w:p>
  </w:footnote>
  <w:footnote w:id="7">
    <w:p w14:paraId="7C42C0C9" w14:textId="77777777" w:rsidR="00446E16" w:rsidRDefault="00446E16" w:rsidP="00D60E96">
      <w:pPr>
        <w:pStyle w:val="Voetnoottekst"/>
        <w:spacing w:line="276" w:lineRule="auto"/>
      </w:pPr>
      <w:r w:rsidRPr="00D60E96">
        <w:rPr>
          <w:rStyle w:val="Voetnootmarkering"/>
          <w:sz w:val="14"/>
          <w:szCs w:val="14"/>
        </w:rPr>
        <w:footnoteRef/>
      </w:r>
      <w:r w:rsidRPr="00D60E96">
        <w:rPr>
          <w:sz w:val="14"/>
          <w:szCs w:val="14"/>
        </w:rPr>
        <w:t xml:space="preserve"> </w:t>
      </w:r>
      <w:hyperlink r:id="rId3" w:history="1">
        <w:r w:rsidRPr="00D60E96">
          <w:rPr>
            <w:rStyle w:val="Hyperlink"/>
            <w:sz w:val="14"/>
            <w:szCs w:val="14"/>
          </w:rPr>
          <w:t>https://www.activlease.nl/4-procent-bijtelling/</w:t>
        </w:r>
      </w:hyperlink>
      <w:r>
        <w:rPr>
          <w:color w:val="211D1F"/>
          <w:sz w:val="14"/>
          <w:szCs w:val="14"/>
        </w:rPr>
        <w:t xml:space="preserve"> </w:t>
      </w:r>
    </w:p>
  </w:footnote>
  <w:footnote w:id="8">
    <w:p w14:paraId="27EACDD7" w14:textId="77777777" w:rsidR="00446E16" w:rsidRPr="00876666" w:rsidRDefault="00446E16" w:rsidP="00876666">
      <w:pPr>
        <w:pStyle w:val="Voetnoottekst"/>
        <w:spacing w:line="276" w:lineRule="auto"/>
        <w:rPr>
          <w:sz w:val="14"/>
          <w:szCs w:val="14"/>
        </w:rPr>
      </w:pPr>
      <w:r w:rsidRPr="00876666">
        <w:rPr>
          <w:rStyle w:val="Voetnootmarkering"/>
          <w:sz w:val="14"/>
          <w:szCs w:val="14"/>
        </w:rPr>
        <w:footnoteRef/>
      </w:r>
      <w:r w:rsidRPr="00876666">
        <w:rPr>
          <w:sz w:val="14"/>
          <w:szCs w:val="14"/>
        </w:rPr>
        <w:t xml:space="preserve"> </w:t>
      </w:r>
      <w:r w:rsidRPr="00876666">
        <w:rPr>
          <w:color w:val="211D1F"/>
          <w:sz w:val="14"/>
          <w:szCs w:val="14"/>
        </w:rPr>
        <w:t>https://www.rekenkamer.nl/publicaties/rapporten/2014/05/21/resultaten-verantwoordingsonderzoek-2013-bij-het-ministerie-van-financien</w:t>
      </w:r>
    </w:p>
  </w:footnote>
  <w:footnote w:id="9">
    <w:p w14:paraId="75E77D74" w14:textId="77777777" w:rsidR="00446E16" w:rsidRPr="00A21F6A" w:rsidRDefault="00446E16" w:rsidP="00A21F6A">
      <w:pPr>
        <w:pStyle w:val="Voetnoottekst"/>
        <w:spacing w:line="276" w:lineRule="auto"/>
        <w:rPr>
          <w:sz w:val="14"/>
          <w:szCs w:val="14"/>
        </w:rPr>
      </w:pPr>
      <w:r w:rsidRPr="00A21F6A">
        <w:rPr>
          <w:rStyle w:val="Voetnootmarkering"/>
          <w:sz w:val="14"/>
          <w:szCs w:val="14"/>
        </w:rPr>
        <w:footnoteRef/>
      </w:r>
      <w:r w:rsidRPr="00A21F6A">
        <w:rPr>
          <w:sz w:val="14"/>
          <w:szCs w:val="14"/>
        </w:rPr>
        <w:t xml:space="preserve"> https://www.greendeals.nl/thema/mobiliteit</w:t>
      </w:r>
    </w:p>
  </w:footnote>
  <w:footnote w:id="10">
    <w:p w14:paraId="4CC4CEDD" w14:textId="77777777" w:rsidR="00446E16" w:rsidRPr="00A21F6A" w:rsidRDefault="00446E16" w:rsidP="00A21F6A">
      <w:pPr>
        <w:spacing w:line="276" w:lineRule="auto"/>
        <w:rPr>
          <w:sz w:val="14"/>
          <w:szCs w:val="14"/>
        </w:rPr>
      </w:pPr>
      <w:r w:rsidRPr="00A21F6A">
        <w:rPr>
          <w:rStyle w:val="Voetnootmarkering"/>
          <w:sz w:val="14"/>
          <w:szCs w:val="14"/>
        </w:rPr>
        <w:footnoteRef/>
      </w:r>
      <w:r w:rsidRPr="00A21F6A">
        <w:rPr>
          <w:sz w:val="14"/>
          <w:szCs w:val="14"/>
        </w:rPr>
        <w:t xml:space="preserve"> </w:t>
      </w:r>
      <w:hyperlink r:id="rId4" w:history="1">
        <w:r w:rsidRPr="00A21F6A">
          <w:rPr>
            <w:rStyle w:val="Hyperlink"/>
            <w:sz w:val="14"/>
            <w:szCs w:val="14"/>
          </w:rPr>
          <w:t>https://www.rijksoverheid.nl/documenten/rapporten/2016/06/01/maak-elektrisch-rijden-groot</w:t>
        </w:r>
      </w:hyperlink>
      <w:r w:rsidRPr="00A21F6A">
        <w:rPr>
          <w:sz w:val="14"/>
          <w:szCs w:val="14"/>
        </w:rPr>
        <w:t xml:space="preserve"> </w:t>
      </w:r>
    </w:p>
  </w:footnote>
  <w:footnote w:id="11">
    <w:p w14:paraId="3540DAB7" w14:textId="77777777" w:rsidR="00446E16" w:rsidRPr="00A21F6A" w:rsidRDefault="00446E16" w:rsidP="00A21F6A">
      <w:pPr>
        <w:pStyle w:val="Voetnoottekst"/>
        <w:spacing w:line="276" w:lineRule="auto"/>
        <w:rPr>
          <w:sz w:val="14"/>
          <w:szCs w:val="14"/>
        </w:rPr>
      </w:pPr>
      <w:r w:rsidRPr="00A21F6A">
        <w:rPr>
          <w:rStyle w:val="Voetnootmarkering"/>
          <w:sz w:val="14"/>
          <w:szCs w:val="14"/>
        </w:rPr>
        <w:footnoteRef/>
      </w:r>
      <w:r w:rsidRPr="00A21F6A">
        <w:rPr>
          <w:sz w:val="14"/>
          <w:szCs w:val="14"/>
        </w:rPr>
        <w:t xml:space="preserve"> </w:t>
      </w:r>
      <w:r w:rsidRPr="00A21F6A">
        <w:rPr>
          <w:color w:val="211D1F"/>
          <w:sz w:val="14"/>
          <w:szCs w:val="14"/>
        </w:rPr>
        <w:t>Kamerstuk 33 400, nr. 18, bijlage 4 (in de tabel bij Verlaging lastendruk op arbeid en dan Verlaging fiscale bijtelling IB (zeer) zuinige auto’s).</w:t>
      </w:r>
    </w:p>
  </w:footnote>
  <w:footnote w:id="12">
    <w:p w14:paraId="14135D93" w14:textId="77777777" w:rsidR="00446E16" w:rsidRDefault="00446E16" w:rsidP="00A21F6A">
      <w:pPr>
        <w:pStyle w:val="Voetnoottekst"/>
        <w:spacing w:line="276" w:lineRule="auto"/>
      </w:pPr>
      <w:r w:rsidRPr="00A21F6A">
        <w:rPr>
          <w:rStyle w:val="Voetnootmarkering"/>
          <w:sz w:val="14"/>
          <w:szCs w:val="14"/>
        </w:rPr>
        <w:footnoteRef/>
      </w:r>
      <w:r w:rsidRPr="00A21F6A">
        <w:rPr>
          <w:sz w:val="14"/>
          <w:szCs w:val="14"/>
        </w:rPr>
        <w:t xml:space="preserve"> </w:t>
      </w:r>
      <w:r w:rsidRPr="00A21F6A">
        <w:rPr>
          <w:color w:val="211D1F"/>
          <w:sz w:val="14"/>
          <w:szCs w:val="14"/>
        </w:rPr>
        <w:t>Kamerstuk 34 775, nr. 2 (tabel 6.3.1 in de bijlage)</w:t>
      </w:r>
      <w:r>
        <w:rPr>
          <w:color w:val="211D1F"/>
          <w:sz w:val="14"/>
          <w:szCs w:val="14"/>
        </w:rPr>
        <w:t>.</w:t>
      </w:r>
    </w:p>
  </w:footnote>
  <w:footnote w:id="13">
    <w:p w14:paraId="45F981A1" w14:textId="77777777" w:rsidR="00446E16" w:rsidRPr="00A21F6A" w:rsidRDefault="00446E16" w:rsidP="00A21F6A">
      <w:pPr>
        <w:pStyle w:val="Voetnoottekst"/>
        <w:spacing w:line="276" w:lineRule="auto"/>
        <w:rPr>
          <w:sz w:val="14"/>
          <w:szCs w:val="14"/>
        </w:rPr>
      </w:pPr>
      <w:r w:rsidRPr="00A21F6A">
        <w:rPr>
          <w:rStyle w:val="Voetnootmarkering"/>
          <w:sz w:val="14"/>
          <w:szCs w:val="14"/>
        </w:rPr>
        <w:footnoteRef/>
      </w:r>
      <w:r w:rsidRPr="00A21F6A">
        <w:rPr>
          <w:sz w:val="14"/>
          <w:szCs w:val="14"/>
        </w:rPr>
        <w:t xml:space="preserve"> </w:t>
      </w:r>
      <w:r w:rsidRPr="00A21F6A">
        <w:rPr>
          <w:color w:val="211D1F"/>
          <w:sz w:val="14"/>
          <w:szCs w:val="14"/>
        </w:rPr>
        <w:t>https://about.bnef.com/new-energy-outlook/#toc-download</w:t>
      </w:r>
    </w:p>
  </w:footnote>
  <w:footnote w:id="14">
    <w:p w14:paraId="0FEEE44B" w14:textId="77777777" w:rsidR="00446E16" w:rsidRDefault="00446E16" w:rsidP="00A21F6A">
      <w:pPr>
        <w:pStyle w:val="Voetnoottekst"/>
        <w:spacing w:line="276" w:lineRule="auto"/>
      </w:pPr>
      <w:r w:rsidRPr="00A21F6A">
        <w:rPr>
          <w:rStyle w:val="Voetnootmarkering"/>
          <w:sz w:val="14"/>
          <w:szCs w:val="14"/>
        </w:rPr>
        <w:footnoteRef/>
      </w:r>
      <w:r w:rsidRPr="00A21F6A">
        <w:rPr>
          <w:sz w:val="14"/>
          <w:szCs w:val="14"/>
        </w:rPr>
        <w:t xml:space="preserve"> https://cleantechnica.com/2018/12/07/envision-energy-says-ev-battery-cell-costs-will-fall-below-50-kwh-by-2025/</w:t>
      </w:r>
    </w:p>
  </w:footnote>
  <w:footnote w:id="15">
    <w:p w14:paraId="5AB8CCD0" w14:textId="77777777" w:rsidR="00446E16" w:rsidRPr="00A21F6A" w:rsidRDefault="00446E16" w:rsidP="00A21F6A">
      <w:pPr>
        <w:pStyle w:val="Voetnoottekst"/>
        <w:spacing w:line="276" w:lineRule="auto"/>
        <w:rPr>
          <w:sz w:val="14"/>
          <w:szCs w:val="14"/>
        </w:rPr>
      </w:pPr>
      <w:r w:rsidRPr="00A21F6A">
        <w:rPr>
          <w:rStyle w:val="Voetnootmarkering"/>
          <w:sz w:val="14"/>
          <w:szCs w:val="14"/>
        </w:rPr>
        <w:footnoteRef/>
      </w:r>
      <w:r w:rsidRPr="00A21F6A">
        <w:rPr>
          <w:sz w:val="14"/>
          <w:szCs w:val="14"/>
        </w:rPr>
        <w:t xml:space="preserve"> </w:t>
      </w:r>
      <w:hyperlink r:id="rId5" w:history="1">
        <w:r w:rsidRPr="00A21F6A">
          <w:rPr>
            <w:rStyle w:val="Hyperlink"/>
            <w:sz w:val="14"/>
            <w:szCs w:val="14"/>
          </w:rPr>
          <w:t>https://www.ft.com/content/d403516c-eca7–11e8-8180-9cf212677a57</w:t>
        </w:r>
      </w:hyperlink>
      <w:r w:rsidRPr="00A21F6A">
        <w:rPr>
          <w:sz w:val="14"/>
          <w:szCs w:val="14"/>
        </w:rPr>
        <w:t xml:space="preserve"> </w:t>
      </w:r>
    </w:p>
  </w:footnote>
  <w:footnote w:id="16">
    <w:p w14:paraId="7E9630E8" w14:textId="77777777" w:rsidR="00446E16" w:rsidRPr="00233D2F" w:rsidRDefault="00446E16" w:rsidP="007338E6">
      <w:pPr>
        <w:pStyle w:val="Voetnoottekst"/>
        <w:spacing w:line="276" w:lineRule="auto"/>
        <w:rPr>
          <w:sz w:val="14"/>
          <w:szCs w:val="14"/>
        </w:rPr>
      </w:pPr>
      <w:r w:rsidRPr="00233D2F">
        <w:rPr>
          <w:rStyle w:val="Voetnootmarkering"/>
          <w:sz w:val="14"/>
          <w:szCs w:val="14"/>
        </w:rPr>
        <w:footnoteRef/>
      </w:r>
      <w:r w:rsidRPr="00233D2F">
        <w:rPr>
          <w:sz w:val="14"/>
          <w:szCs w:val="14"/>
        </w:rPr>
        <w:t xml:space="preserve"> Kamerstukken II 2014/15, 32 800 nr. 28, bijlage</w:t>
      </w:r>
      <w:r>
        <w:rPr>
          <w:sz w:val="14"/>
          <w:szCs w:val="14"/>
        </w:rPr>
        <w:t>, 1</w:t>
      </w:r>
      <w:r w:rsidRPr="00233D2F">
        <w:rPr>
          <w:sz w:val="14"/>
          <w:szCs w:val="14"/>
        </w:rPr>
        <w:t>.</w:t>
      </w:r>
    </w:p>
  </w:footnote>
  <w:footnote w:id="17">
    <w:p w14:paraId="62DF4351" w14:textId="77777777" w:rsidR="00446E16" w:rsidRDefault="00446E16" w:rsidP="007338E6">
      <w:pPr>
        <w:pStyle w:val="Voetnoottekst"/>
        <w:spacing w:line="276" w:lineRule="auto"/>
      </w:pPr>
      <w:r w:rsidRPr="00233D2F">
        <w:rPr>
          <w:rStyle w:val="Voetnootmarkering"/>
          <w:sz w:val="14"/>
          <w:szCs w:val="14"/>
        </w:rPr>
        <w:footnoteRef/>
      </w:r>
      <w:r w:rsidRPr="00233D2F">
        <w:rPr>
          <w:sz w:val="14"/>
          <w:szCs w:val="14"/>
        </w:rPr>
        <w:t xml:space="preserve"> Kamerstukken II 2018/19, Aanhangsel van de Handelingen 1113.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0640" w14:textId="77777777" w:rsidR="00446E16" w:rsidRDefault="00446E16">
    <w:r>
      <w:rPr>
        <w:noProof/>
      </w:rPr>
      <mc:AlternateContent>
        <mc:Choice Requires="wps">
          <w:drawing>
            <wp:anchor distT="0" distB="0" distL="0" distR="0" simplePos="0" relativeHeight="251652096" behindDoc="0" locked="1" layoutInCell="1" allowOverlap="1" wp14:anchorId="56B483E7" wp14:editId="663507A3">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FD11475" w14:textId="77777777" w:rsidR="00446E16" w:rsidRDefault="00446E16">
                          <w:pPr>
                            <w:pStyle w:val="StandaardReferentiegegevensKop"/>
                          </w:pPr>
                          <w:r>
                            <w:t>Directie Internationale Zaken en Verbruiksbelastingen</w:t>
                          </w:r>
                        </w:p>
                        <w:p w14:paraId="330A9410" w14:textId="77777777" w:rsidR="00446E16" w:rsidRDefault="00446E16">
                          <w:pPr>
                            <w:pStyle w:val="WitregelW2"/>
                          </w:pPr>
                        </w:p>
                        <w:p w14:paraId="37DEEF32" w14:textId="77777777" w:rsidR="00446E16" w:rsidRDefault="00446E16">
                          <w:pPr>
                            <w:pStyle w:val="StandaardReferentiegegevensKop"/>
                          </w:pPr>
                          <w:r>
                            <w:t>Ons kenmerk</w:t>
                          </w:r>
                        </w:p>
                        <w:p w14:paraId="7E8B32A4" w14:textId="75A34085" w:rsidR="00446E16" w:rsidRDefault="0040583B">
                          <w:pPr>
                            <w:pStyle w:val="StandaardReferentiegegevens"/>
                          </w:pPr>
                          <w:r>
                            <w:fldChar w:fldCharType="begin"/>
                          </w:r>
                          <w:r>
                            <w:instrText xml:space="preserve"> DOCPROPERTY  "Kenmerk"  \* MERGEFORMAT </w:instrText>
                          </w:r>
                          <w:r>
                            <w:fldChar w:fldCharType="separate"/>
                          </w:r>
                          <w:r w:rsidR="00C17953">
                            <w:t>2019-0000010960</w:t>
                          </w:r>
                          <w:r>
                            <w:fldChar w:fldCharType="end"/>
                          </w:r>
                        </w:p>
                      </w:txbxContent>
                    </wps:txbx>
                    <wps:bodyPr vert="horz" wrap="square" lIns="0" tIns="0" rIns="0" bIns="0" anchor="t" anchorCtr="0"/>
                  </wps:wsp>
                </a:graphicData>
              </a:graphic>
            </wp:anchor>
          </w:drawing>
        </mc:Choice>
        <mc:Fallback>
          <w:pict>
            <v:shapetype w14:anchorId="56B483E7"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14:paraId="1FD11475" w14:textId="77777777" w:rsidR="00446E16" w:rsidRDefault="00446E16">
                    <w:pPr>
                      <w:pStyle w:val="StandaardReferentiegegevensKop"/>
                    </w:pPr>
                    <w:r>
                      <w:t>Directie Internationale Zaken en Verbruiksbelastingen</w:t>
                    </w:r>
                  </w:p>
                  <w:p w14:paraId="330A9410" w14:textId="77777777" w:rsidR="00446E16" w:rsidRDefault="00446E16">
                    <w:pPr>
                      <w:pStyle w:val="WitregelW2"/>
                    </w:pPr>
                  </w:p>
                  <w:p w14:paraId="37DEEF32" w14:textId="77777777" w:rsidR="00446E16" w:rsidRDefault="00446E16">
                    <w:pPr>
                      <w:pStyle w:val="StandaardReferentiegegevensKop"/>
                    </w:pPr>
                    <w:r>
                      <w:t>Ons kenmerk</w:t>
                    </w:r>
                  </w:p>
                  <w:p w14:paraId="7E8B32A4" w14:textId="75A34085" w:rsidR="00446E16" w:rsidRDefault="0040583B">
                    <w:pPr>
                      <w:pStyle w:val="StandaardReferentiegegevens"/>
                    </w:pPr>
                    <w:r>
                      <w:fldChar w:fldCharType="begin"/>
                    </w:r>
                    <w:r>
                      <w:instrText xml:space="preserve"> DOCPROPERTY  "Kenmerk"  \* MERGEFORMAT </w:instrText>
                    </w:r>
                    <w:r>
                      <w:fldChar w:fldCharType="separate"/>
                    </w:r>
                    <w:r w:rsidR="00C17953">
                      <w:t>2019-0000010960</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B72E670" wp14:editId="21FF1195">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AA63E81" w14:textId="3B522488" w:rsidR="00446E16" w:rsidRDefault="00446E16">
                          <w:pPr>
                            <w:pStyle w:val="StandaardReferentiegegevens"/>
                          </w:pPr>
                          <w:r>
                            <w:t xml:space="preserve">Pagina </w:t>
                          </w:r>
                          <w:r>
                            <w:fldChar w:fldCharType="begin"/>
                          </w:r>
                          <w:r>
                            <w:instrText>PAGE</w:instrText>
                          </w:r>
                          <w:r>
                            <w:fldChar w:fldCharType="separate"/>
                          </w:r>
                          <w:r w:rsidR="0040583B">
                            <w:rPr>
                              <w:noProof/>
                            </w:rPr>
                            <w:t>2</w:t>
                          </w:r>
                          <w:r>
                            <w:fldChar w:fldCharType="end"/>
                          </w:r>
                          <w:r>
                            <w:t xml:space="preserve"> van </w:t>
                          </w:r>
                          <w:r>
                            <w:fldChar w:fldCharType="begin"/>
                          </w:r>
                          <w:r>
                            <w:instrText>NUMPAGES</w:instrText>
                          </w:r>
                          <w:r>
                            <w:fldChar w:fldCharType="separate"/>
                          </w:r>
                          <w:r w:rsidR="0040583B">
                            <w:rPr>
                              <w:noProof/>
                            </w:rPr>
                            <w:t>14</w:t>
                          </w:r>
                          <w:r>
                            <w:fldChar w:fldCharType="end"/>
                          </w:r>
                        </w:p>
                      </w:txbxContent>
                    </wps:txbx>
                    <wps:bodyPr vert="horz" wrap="square" lIns="0" tIns="0" rIns="0" bIns="0" anchor="t" anchorCtr="0"/>
                  </wps:wsp>
                </a:graphicData>
              </a:graphic>
            </wp:anchor>
          </w:drawing>
        </mc:Choice>
        <mc:Fallback>
          <w:pict>
            <v:shape w14:anchorId="1B72E670"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14:paraId="7AA63E81" w14:textId="3B522488" w:rsidR="00446E16" w:rsidRDefault="00446E16">
                    <w:pPr>
                      <w:pStyle w:val="StandaardReferentiegegevens"/>
                    </w:pPr>
                    <w:r>
                      <w:t xml:space="preserve">Pagina </w:t>
                    </w:r>
                    <w:r>
                      <w:fldChar w:fldCharType="begin"/>
                    </w:r>
                    <w:r>
                      <w:instrText>PAGE</w:instrText>
                    </w:r>
                    <w:r>
                      <w:fldChar w:fldCharType="separate"/>
                    </w:r>
                    <w:r w:rsidR="0040583B">
                      <w:rPr>
                        <w:noProof/>
                      </w:rPr>
                      <w:t>2</w:t>
                    </w:r>
                    <w:r>
                      <w:fldChar w:fldCharType="end"/>
                    </w:r>
                    <w:r>
                      <w:t xml:space="preserve"> van </w:t>
                    </w:r>
                    <w:r>
                      <w:fldChar w:fldCharType="begin"/>
                    </w:r>
                    <w:r>
                      <w:instrText>NUMPAGES</w:instrText>
                    </w:r>
                    <w:r>
                      <w:fldChar w:fldCharType="separate"/>
                    </w:r>
                    <w:r w:rsidR="0040583B">
                      <w:rPr>
                        <w:noProof/>
                      </w:rPr>
                      <w:t>14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51525220" wp14:editId="5E257D06">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0AF5A14E" w14:textId="320D4666" w:rsidR="00446E16" w:rsidRDefault="00446E1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51525220"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14:paraId="0AF5A14E" w14:textId="320D4666" w:rsidR="00446E16" w:rsidRDefault="00446E1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72E9" w14:textId="77777777" w:rsidR="00446E16" w:rsidRDefault="00446E16">
    <w:pPr>
      <w:spacing w:after="7029" w:line="14" w:lineRule="exact"/>
    </w:pPr>
    <w:r>
      <w:rPr>
        <w:noProof/>
      </w:rPr>
      <mc:AlternateContent>
        <mc:Choice Requires="wps">
          <w:drawing>
            <wp:anchor distT="0" distB="0" distL="0" distR="0" simplePos="0" relativeHeight="251655168" behindDoc="0" locked="1" layoutInCell="1" allowOverlap="1" wp14:anchorId="5F3A427E" wp14:editId="5915CA84">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24B16EE2" w14:textId="77777777" w:rsidR="00446E16" w:rsidRDefault="00446E16">
                          <w:pPr>
                            <w:spacing w:line="240" w:lineRule="auto"/>
                          </w:pPr>
                          <w:r>
                            <w:rPr>
                              <w:noProof/>
                            </w:rPr>
                            <w:drawing>
                              <wp:inline distT="0" distB="0" distL="0" distR="0" wp14:anchorId="37DB820E" wp14:editId="7B192102">
                                <wp:extent cx="2339975" cy="1582834"/>
                                <wp:effectExtent l="0" t="0" r="0" b="0"/>
                                <wp:docPr id="14"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B2137F" w:rsidRDefault="00B2137F">
                    <w:pPr>
                      <w:spacing w:line="240" w:lineRule="auto"/>
                    </w:pPr>
                    <w:r>
                      <w:rPr>
                        <w:noProof/>
                      </w:rPr>
                      <w:drawing>
                        <wp:inline distT="0" distB="0" distL="0" distR="0">
                          <wp:extent cx="2339975" cy="1582834"/>
                          <wp:effectExtent l="0" t="0" r="0" b="0"/>
                          <wp:docPr id="14"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340715A0" wp14:editId="0ED575A4">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4477E62B" w14:textId="77777777" w:rsidR="00446E16" w:rsidRDefault="00446E16"/>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B2137F" w:rsidRDefault="00B2137F"/>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E0ED83D" wp14:editId="0A8A76D4">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31C0D82F" w14:textId="77777777" w:rsidR="00446E16" w:rsidRDefault="00446E16">
                          <w:pPr>
                            <w:pStyle w:val="StandaardReferentiegegevensKop"/>
                          </w:pPr>
                          <w:r>
                            <w:t>Directie Internationale Zaken en Verbruiksbelastingen</w:t>
                          </w:r>
                        </w:p>
                        <w:p w14:paraId="4E324DB4" w14:textId="77777777" w:rsidR="00446E16" w:rsidRDefault="00446E16">
                          <w:pPr>
                            <w:pStyle w:val="WitregelW1"/>
                          </w:pPr>
                        </w:p>
                        <w:p w14:paraId="7ADBC8EE" w14:textId="77777777" w:rsidR="00446E16" w:rsidRDefault="00446E16">
                          <w:pPr>
                            <w:pStyle w:val="StandaardReferentiegegevens"/>
                          </w:pPr>
                          <w:r>
                            <w:t>Korte Voorhout 7</w:t>
                          </w:r>
                        </w:p>
                        <w:p w14:paraId="5CB84ACB" w14:textId="77777777" w:rsidR="00446E16" w:rsidRDefault="00446E16">
                          <w:pPr>
                            <w:pStyle w:val="StandaardReferentiegegevens"/>
                          </w:pPr>
                          <w:r>
                            <w:t>2511 CW  Den Haag</w:t>
                          </w:r>
                        </w:p>
                        <w:p w14:paraId="251A4329" w14:textId="77777777" w:rsidR="00446E16" w:rsidRDefault="00446E16">
                          <w:pPr>
                            <w:pStyle w:val="StandaardReferentiegegevens"/>
                          </w:pPr>
                          <w:r>
                            <w:t>Postbus 20201</w:t>
                          </w:r>
                        </w:p>
                        <w:p w14:paraId="7B8F4792" w14:textId="77777777" w:rsidR="00446E16" w:rsidRDefault="00446E16">
                          <w:pPr>
                            <w:pStyle w:val="StandaardReferentiegegevens"/>
                          </w:pPr>
                          <w:r>
                            <w:t>2500 EE  Den Haag</w:t>
                          </w:r>
                        </w:p>
                        <w:p w14:paraId="42B99769" w14:textId="77777777" w:rsidR="00446E16" w:rsidRDefault="00446E16">
                          <w:pPr>
                            <w:pStyle w:val="StandaardReferentiegegevens"/>
                          </w:pPr>
                          <w:r>
                            <w:t>www.rijksoverheid.nl</w:t>
                          </w:r>
                        </w:p>
                        <w:p w14:paraId="64F27C39" w14:textId="77777777" w:rsidR="00446E16" w:rsidRDefault="00446E16">
                          <w:pPr>
                            <w:pStyle w:val="WitregelW1"/>
                          </w:pPr>
                        </w:p>
                        <w:p w14:paraId="4E7928F3" w14:textId="77777777" w:rsidR="00446E16" w:rsidRPr="007338E6" w:rsidRDefault="00446E16">
                          <w:pPr>
                            <w:pStyle w:val="WitregelW2"/>
                            <w:rPr>
                              <w:lang w:val="de-DE"/>
                            </w:rPr>
                          </w:pPr>
                        </w:p>
                        <w:p w14:paraId="1924C753" w14:textId="77777777" w:rsidR="00446E16" w:rsidRPr="007338E6" w:rsidRDefault="00446E16">
                          <w:pPr>
                            <w:pStyle w:val="StandaardReferentiegegevensKop"/>
                            <w:rPr>
                              <w:lang w:val="de-DE"/>
                            </w:rPr>
                          </w:pPr>
                          <w:r w:rsidRPr="007338E6">
                            <w:rPr>
                              <w:lang w:val="de-DE"/>
                            </w:rPr>
                            <w:t>Ons kenmerk</w:t>
                          </w:r>
                        </w:p>
                        <w:p w14:paraId="32FF8050" w14:textId="2484556E" w:rsidR="00446E16" w:rsidRDefault="0040583B">
                          <w:pPr>
                            <w:pStyle w:val="StandaardReferentiegegevens"/>
                          </w:pPr>
                          <w:r>
                            <w:fldChar w:fldCharType="begin"/>
                          </w:r>
                          <w:r>
                            <w:instrText xml:space="preserve"> DOCPROPERTY  "Kenmerk"  \* MERGEFORMAT </w:instrText>
                          </w:r>
                          <w:r>
                            <w:fldChar w:fldCharType="separate"/>
                          </w:r>
                          <w:r w:rsidR="00C17953">
                            <w:t>2019-0000010960</w:t>
                          </w:r>
                          <w:r>
                            <w:fldChar w:fldCharType="end"/>
                          </w:r>
                        </w:p>
                        <w:p w14:paraId="0EEA49A4" w14:textId="77777777" w:rsidR="00446E16" w:rsidRDefault="00446E16">
                          <w:pPr>
                            <w:pStyle w:val="WitregelW1"/>
                          </w:pPr>
                        </w:p>
                        <w:p w14:paraId="4D17E47B" w14:textId="77777777" w:rsidR="00446E16" w:rsidRDefault="00446E16">
                          <w:pPr>
                            <w:pStyle w:val="StandaardReferentiegegevensKop"/>
                          </w:pPr>
                          <w:r>
                            <w:t>Uw brief (kenmerk)</w:t>
                          </w:r>
                        </w:p>
                        <w:p w14:paraId="28A51C99" w14:textId="17EB55BA" w:rsidR="00446E16" w:rsidRDefault="00446E16">
                          <w:pPr>
                            <w:pStyle w:val="StandaardReferentiegegevens"/>
                          </w:pPr>
                          <w:r w:rsidRPr="005652DB">
                            <w:t>2019Z00009</w:t>
                          </w: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w14:anchorId="2E0ED83D"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14:paraId="31C0D82F" w14:textId="77777777" w:rsidR="00446E16" w:rsidRDefault="00446E16">
                    <w:pPr>
                      <w:pStyle w:val="StandaardReferentiegegevensKop"/>
                    </w:pPr>
                    <w:r>
                      <w:t>Directie Internationale Zaken en Verbruiksbelastingen</w:t>
                    </w:r>
                  </w:p>
                  <w:p w14:paraId="4E324DB4" w14:textId="77777777" w:rsidR="00446E16" w:rsidRDefault="00446E16">
                    <w:pPr>
                      <w:pStyle w:val="WitregelW1"/>
                    </w:pPr>
                  </w:p>
                  <w:p w14:paraId="7ADBC8EE" w14:textId="77777777" w:rsidR="00446E16" w:rsidRDefault="00446E16">
                    <w:pPr>
                      <w:pStyle w:val="StandaardReferentiegegevens"/>
                    </w:pPr>
                    <w:r>
                      <w:t>Korte Voorhout 7</w:t>
                    </w:r>
                  </w:p>
                  <w:p w14:paraId="5CB84ACB" w14:textId="77777777" w:rsidR="00446E16" w:rsidRDefault="00446E16">
                    <w:pPr>
                      <w:pStyle w:val="StandaardReferentiegegevens"/>
                    </w:pPr>
                    <w:r>
                      <w:t>2511 CW  Den Haag</w:t>
                    </w:r>
                  </w:p>
                  <w:p w14:paraId="251A4329" w14:textId="77777777" w:rsidR="00446E16" w:rsidRDefault="00446E16">
                    <w:pPr>
                      <w:pStyle w:val="StandaardReferentiegegevens"/>
                    </w:pPr>
                    <w:r>
                      <w:t>Postbus 20201</w:t>
                    </w:r>
                  </w:p>
                  <w:p w14:paraId="7B8F4792" w14:textId="77777777" w:rsidR="00446E16" w:rsidRDefault="00446E16">
                    <w:pPr>
                      <w:pStyle w:val="StandaardReferentiegegevens"/>
                    </w:pPr>
                    <w:r>
                      <w:t>2500 EE  Den Haag</w:t>
                    </w:r>
                  </w:p>
                  <w:p w14:paraId="42B99769" w14:textId="77777777" w:rsidR="00446E16" w:rsidRDefault="00446E16">
                    <w:pPr>
                      <w:pStyle w:val="StandaardReferentiegegevens"/>
                    </w:pPr>
                    <w:r>
                      <w:t>www.rijksoverheid.nl</w:t>
                    </w:r>
                  </w:p>
                  <w:p w14:paraId="64F27C39" w14:textId="77777777" w:rsidR="00446E16" w:rsidRDefault="00446E16">
                    <w:pPr>
                      <w:pStyle w:val="WitregelW1"/>
                    </w:pPr>
                  </w:p>
                  <w:p w14:paraId="4E7928F3" w14:textId="77777777" w:rsidR="00446E16" w:rsidRPr="007338E6" w:rsidRDefault="00446E16">
                    <w:pPr>
                      <w:pStyle w:val="WitregelW2"/>
                      <w:rPr>
                        <w:lang w:val="de-DE"/>
                      </w:rPr>
                    </w:pPr>
                  </w:p>
                  <w:p w14:paraId="1924C753" w14:textId="77777777" w:rsidR="00446E16" w:rsidRPr="007338E6" w:rsidRDefault="00446E16">
                    <w:pPr>
                      <w:pStyle w:val="StandaardReferentiegegevensKop"/>
                      <w:rPr>
                        <w:lang w:val="de-DE"/>
                      </w:rPr>
                    </w:pPr>
                    <w:r w:rsidRPr="007338E6">
                      <w:rPr>
                        <w:lang w:val="de-DE"/>
                      </w:rPr>
                      <w:t>Ons kenmerk</w:t>
                    </w:r>
                  </w:p>
                  <w:p w14:paraId="32FF8050" w14:textId="2484556E" w:rsidR="00446E16" w:rsidRDefault="0040583B">
                    <w:pPr>
                      <w:pStyle w:val="StandaardReferentiegegevens"/>
                    </w:pPr>
                    <w:r>
                      <w:fldChar w:fldCharType="begin"/>
                    </w:r>
                    <w:r>
                      <w:instrText xml:space="preserve"> DOCPROPERTY  "Kenmerk"  \* MERGEFORMAT </w:instrText>
                    </w:r>
                    <w:r>
                      <w:fldChar w:fldCharType="separate"/>
                    </w:r>
                    <w:r w:rsidR="00C17953">
                      <w:t>2019-0000010960</w:t>
                    </w:r>
                    <w:r>
                      <w:fldChar w:fldCharType="end"/>
                    </w:r>
                  </w:p>
                  <w:p w14:paraId="0EEA49A4" w14:textId="77777777" w:rsidR="00446E16" w:rsidRDefault="00446E16">
                    <w:pPr>
                      <w:pStyle w:val="WitregelW1"/>
                    </w:pPr>
                  </w:p>
                  <w:p w14:paraId="4D17E47B" w14:textId="77777777" w:rsidR="00446E16" w:rsidRDefault="00446E16">
                    <w:pPr>
                      <w:pStyle w:val="StandaardReferentiegegevensKop"/>
                    </w:pPr>
                    <w:r>
                      <w:t>Uw brief (kenmerk)</w:t>
                    </w:r>
                  </w:p>
                  <w:p w14:paraId="28A51C99" w14:textId="17EB55BA" w:rsidR="00446E16" w:rsidRDefault="00446E16">
                    <w:pPr>
                      <w:pStyle w:val="StandaardReferentiegegevens"/>
                    </w:pPr>
                    <w:r w:rsidRPr="005652DB">
                      <w:t>2019Z00009</w:t>
                    </w: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CFD4E3F" wp14:editId="1CAFBFAC">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79C749F9" w14:textId="77777777" w:rsidR="00446E16" w:rsidRDefault="00446E16">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B2137F" w:rsidRDefault="00B2137F">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1D58FBD5" wp14:editId="79C1E5C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27FB598B" w14:textId="71137673" w:rsidR="00446E16" w:rsidRDefault="00446E16">
                          <w:pPr>
                            <w:pStyle w:val="Rubricering"/>
                          </w:pPr>
                          <w:r>
                            <w:fldChar w:fldCharType="begin"/>
                          </w:r>
                          <w:r>
                            <w:instrText xml:space="preserve"> DOCPROPERTY  "Rubricering"  \* MERGEFORMAT </w:instrText>
                          </w:r>
                          <w:r>
                            <w:fldChar w:fldCharType="end"/>
                          </w:r>
                        </w:p>
                        <w:p w14:paraId="22EAFD35" w14:textId="77777777" w:rsidR="00C17953" w:rsidRDefault="00446E16">
                          <w:r>
                            <w:fldChar w:fldCharType="begin"/>
                          </w:r>
                          <w:r>
                            <w:instrText xml:space="preserve"> DOCPROPERTY  "Aan"  \* MERGEFORMAT </w:instrText>
                          </w:r>
                          <w:r>
                            <w:fldChar w:fldCharType="separate"/>
                          </w:r>
                          <w:r w:rsidR="00C17953">
                            <w:t>De voorzitter van de Tweede Kamer der Staten-Generaal</w:t>
                          </w:r>
                        </w:p>
                        <w:p w14:paraId="2FA589F0" w14:textId="77777777" w:rsidR="00C17953" w:rsidRDefault="00C17953">
                          <w:r>
                            <w:t>Postbus 20018</w:t>
                          </w:r>
                        </w:p>
                        <w:p w14:paraId="76D1B8DA" w14:textId="102CC4E2" w:rsidR="00446E16" w:rsidRDefault="00C17953">
                          <w:r>
                            <w:t>2500 EE  Den Haag</w:t>
                          </w:r>
                          <w:r w:rsidR="00446E16">
                            <w:fldChar w:fldCharType="end"/>
                          </w:r>
                        </w:p>
                      </w:txbxContent>
                    </wps:txbx>
                    <wps:bodyPr vert="horz" wrap="square" lIns="0" tIns="0" rIns="0" bIns="0" anchor="t" anchorCtr="0"/>
                  </wps:wsp>
                </a:graphicData>
              </a:graphic>
            </wp:anchor>
          </w:drawing>
        </mc:Choice>
        <mc:Fallback>
          <w:pict>
            <v:shape w14:anchorId="1D58FBD5"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14:paraId="27FB598B" w14:textId="71137673" w:rsidR="00446E16" w:rsidRDefault="00446E16">
                    <w:pPr>
                      <w:pStyle w:val="Rubricering"/>
                    </w:pPr>
                    <w:r>
                      <w:fldChar w:fldCharType="begin"/>
                    </w:r>
                    <w:r>
                      <w:instrText xml:space="preserve"> DOCPROPERTY  "Rubricering"  \* MERGEFORMAT </w:instrText>
                    </w:r>
                    <w:r>
                      <w:fldChar w:fldCharType="end"/>
                    </w:r>
                  </w:p>
                  <w:p w14:paraId="22EAFD35" w14:textId="77777777" w:rsidR="00C17953" w:rsidRDefault="00446E16">
                    <w:r>
                      <w:fldChar w:fldCharType="begin"/>
                    </w:r>
                    <w:r>
                      <w:instrText xml:space="preserve"> DOCPROPERTY  "Aan"  \* MERGEFORMAT </w:instrText>
                    </w:r>
                    <w:r>
                      <w:fldChar w:fldCharType="separate"/>
                    </w:r>
                    <w:r w:rsidR="00C17953">
                      <w:t>De voorzitter van de Tweede Kamer der Staten-Generaal</w:t>
                    </w:r>
                  </w:p>
                  <w:p w14:paraId="2FA589F0" w14:textId="77777777" w:rsidR="00C17953" w:rsidRDefault="00C17953">
                    <w:r>
                      <w:t>Postbus 20018</w:t>
                    </w:r>
                  </w:p>
                  <w:p w14:paraId="76D1B8DA" w14:textId="102CC4E2" w:rsidR="00446E16" w:rsidRDefault="00C17953">
                    <w:r>
                      <w:t>2500 EE  Den Haag</w:t>
                    </w:r>
                    <w:r w:rsidR="00446E1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E9812FA" wp14:editId="4B1CD005">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ADB831D" w14:textId="575FDCE7" w:rsidR="00446E16" w:rsidRDefault="00446E16">
                          <w:pPr>
                            <w:pStyle w:val="StandaardReferentiegegevens"/>
                          </w:pPr>
                          <w:r>
                            <w:t xml:space="preserve">Pagina </w:t>
                          </w:r>
                          <w:r>
                            <w:fldChar w:fldCharType="begin"/>
                          </w:r>
                          <w:r>
                            <w:instrText>PAGE</w:instrText>
                          </w:r>
                          <w:r>
                            <w:fldChar w:fldCharType="separate"/>
                          </w:r>
                          <w:r w:rsidR="0040583B">
                            <w:rPr>
                              <w:noProof/>
                            </w:rPr>
                            <w:t>1</w:t>
                          </w:r>
                          <w:r>
                            <w:fldChar w:fldCharType="end"/>
                          </w:r>
                          <w:r>
                            <w:t xml:space="preserve"> van </w:t>
                          </w:r>
                          <w:r>
                            <w:fldChar w:fldCharType="begin"/>
                          </w:r>
                          <w:r>
                            <w:instrText>NUMPAGES</w:instrText>
                          </w:r>
                          <w:r>
                            <w:fldChar w:fldCharType="separate"/>
                          </w:r>
                          <w:r w:rsidR="0040583B">
                            <w:rPr>
                              <w:noProof/>
                            </w:rPr>
                            <w:t>14</w:t>
                          </w:r>
                          <w:r>
                            <w:fldChar w:fldCharType="end"/>
                          </w:r>
                        </w:p>
                      </w:txbxContent>
                    </wps:txbx>
                    <wps:bodyPr vert="horz" wrap="square" lIns="0" tIns="0" rIns="0" bIns="0" anchor="t" anchorCtr="0"/>
                  </wps:wsp>
                </a:graphicData>
              </a:graphic>
            </wp:anchor>
          </w:drawing>
        </mc:Choice>
        <mc:Fallback>
          <w:pict>
            <v:shape w14:anchorId="1E9812FA"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14:paraId="2ADB831D" w14:textId="575FDCE7" w:rsidR="00446E16" w:rsidRDefault="00446E16">
                    <w:pPr>
                      <w:pStyle w:val="StandaardReferentiegegevens"/>
                    </w:pPr>
                    <w:r>
                      <w:t xml:space="preserve">Pagina </w:t>
                    </w:r>
                    <w:r>
                      <w:fldChar w:fldCharType="begin"/>
                    </w:r>
                    <w:r>
                      <w:instrText>PAGE</w:instrText>
                    </w:r>
                    <w:r>
                      <w:fldChar w:fldCharType="separate"/>
                    </w:r>
                    <w:r w:rsidR="0040583B">
                      <w:rPr>
                        <w:noProof/>
                      </w:rPr>
                      <w:t>1</w:t>
                    </w:r>
                    <w:r>
                      <w:fldChar w:fldCharType="end"/>
                    </w:r>
                    <w:r>
                      <w:t xml:space="preserve"> van </w:t>
                    </w:r>
                    <w:r>
                      <w:fldChar w:fldCharType="begin"/>
                    </w:r>
                    <w:r>
                      <w:instrText>NUMPAGES</w:instrText>
                    </w:r>
                    <w:r>
                      <w:fldChar w:fldCharType="separate"/>
                    </w:r>
                    <w:r w:rsidR="0040583B">
                      <w:rPr>
                        <w:noProof/>
                      </w:rPr>
                      <w:t>14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B65296F" wp14:editId="62F34417">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446E16" w14:paraId="02F50ADE" w14:textId="77777777">
                            <w:trPr>
                              <w:trHeight w:val="200"/>
                            </w:trPr>
                            <w:tc>
                              <w:tcPr>
                                <w:tcW w:w="1140" w:type="dxa"/>
                              </w:tcPr>
                              <w:p w14:paraId="6FF9E381" w14:textId="77777777" w:rsidR="00446E16" w:rsidRDefault="00446E16"/>
                            </w:tc>
                            <w:tc>
                              <w:tcPr>
                                <w:tcW w:w="5400" w:type="dxa"/>
                              </w:tcPr>
                              <w:p w14:paraId="6099AFAB" w14:textId="77777777" w:rsidR="00446E16" w:rsidRDefault="00446E16"/>
                            </w:tc>
                          </w:tr>
                          <w:tr w:rsidR="00446E16" w14:paraId="317FFDBB" w14:textId="77777777">
                            <w:trPr>
                              <w:trHeight w:val="240"/>
                            </w:trPr>
                            <w:tc>
                              <w:tcPr>
                                <w:tcW w:w="1140" w:type="dxa"/>
                              </w:tcPr>
                              <w:p w14:paraId="0DAE8EAA" w14:textId="77777777" w:rsidR="00446E16" w:rsidRDefault="00446E16">
                                <w:r>
                                  <w:t>Datum</w:t>
                                </w:r>
                              </w:p>
                            </w:tc>
                            <w:tc>
                              <w:tcPr>
                                <w:tcW w:w="5400" w:type="dxa"/>
                              </w:tcPr>
                              <w:p w14:paraId="7CA3C315" w14:textId="7C1200EB" w:rsidR="00446E16" w:rsidRDefault="00C17953">
                                <w:r>
                                  <w:t>28 januari 2019</w:t>
                                </w:r>
                              </w:p>
                            </w:tc>
                          </w:tr>
                          <w:tr w:rsidR="00446E16" w14:paraId="409CC016" w14:textId="77777777">
                            <w:trPr>
                              <w:trHeight w:val="240"/>
                            </w:trPr>
                            <w:tc>
                              <w:tcPr>
                                <w:tcW w:w="1140" w:type="dxa"/>
                              </w:tcPr>
                              <w:p w14:paraId="1635C794" w14:textId="77777777" w:rsidR="00446E16" w:rsidRDefault="00446E16">
                                <w:r>
                                  <w:t>Betreft</w:t>
                                </w:r>
                              </w:p>
                            </w:tc>
                            <w:tc>
                              <w:tcPr>
                                <w:tcW w:w="5400" w:type="dxa"/>
                              </w:tcPr>
                              <w:p w14:paraId="283627AC" w14:textId="77777777" w:rsidR="00446E16" w:rsidRDefault="00446E16" w:rsidP="007338E6">
                                <w:r>
                                  <w:t>Beantwoording Kamervragen van de leden Omtzigt en Agnes Mulder over kosten stimulering elektrische auto’s</w:t>
                                </w:r>
                              </w:p>
                            </w:tc>
                          </w:tr>
                          <w:tr w:rsidR="00446E16" w14:paraId="22C80DCF" w14:textId="77777777">
                            <w:trPr>
                              <w:trHeight w:val="200"/>
                            </w:trPr>
                            <w:tc>
                              <w:tcPr>
                                <w:tcW w:w="1140" w:type="dxa"/>
                              </w:tcPr>
                              <w:p w14:paraId="5881D439" w14:textId="77777777" w:rsidR="00446E16" w:rsidRDefault="00446E16"/>
                            </w:tc>
                            <w:tc>
                              <w:tcPr>
                                <w:tcW w:w="4738" w:type="dxa"/>
                              </w:tcPr>
                              <w:p w14:paraId="07B76C72" w14:textId="77777777" w:rsidR="00446E16" w:rsidRDefault="00446E16"/>
                            </w:tc>
                          </w:tr>
                        </w:tbl>
                        <w:p w14:paraId="6FC6811C" w14:textId="77777777" w:rsidR="00446E16" w:rsidRDefault="00446E16"/>
                      </w:txbxContent>
                    </wps:txbx>
                    <wps:bodyPr vert="horz" wrap="square" lIns="0" tIns="0" rIns="0" bIns="0" anchor="t" anchorCtr="0"/>
                  </wps:wsp>
                </a:graphicData>
              </a:graphic>
            </wp:anchor>
          </w:drawing>
        </mc:Choice>
        <mc:Fallback>
          <w:pict>
            <v:shape w14:anchorId="2B65296F"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446E16" w14:paraId="02F50ADE" w14:textId="77777777">
                      <w:trPr>
                        <w:trHeight w:val="200"/>
                      </w:trPr>
                      <w:tc>
                        <w:tcPr>
                          <w:tcW w:w="1140" w:type="dxa"/>
                        </w:tcPr>
                        <w:p w14:paraId="6FF9E381" w14:textId="77777777" w:rsidR="00446E16" w:rsidRDefault="00446E16"/>
                      </w:tc>
                      <w:tc>
                        <w:tcPr>
                          <w:tcW w:w="5400" w:type="dxa"/>
                        </w:tcPr>
                        <w:p w14:paraId="6099AFAB" w14:textId="77777777" w:rsidR="00446E16" w:rsidRDefault="00446E16"/>
                      </w:tc>
                    </w:tr>
                    <w:tr w:rsidR="00446E16" w14:paraId="317FFDBB" w14:textId="77777777">
                      <w:trPr>
                        <w:trHeight w:val="240"/>
                      </w:trPr>
                      <w:tc>
                        <w:tcPr>
                          <w:tcW w:w="1140" w:type="dxa"/>
                        </w:tcPr>
                        <w:p w14:paraId="0DAE8EAA" w14:textId="77777777" w:rsidR="00446E16" w:rsidRDefault="00446E16">
                          <w:r>
                            <w:t>Datum</w:t>
                          </w:r>
                        </w:p>
                      </w:tc>
                      <w:tc>
                        <w:tcPr>
                          <w:tcW w:w="5400" w:type="dxa"/>
                        </w:tcPr>
                        <w:p w14:paraId="7CA3C315" w14:textId="7C1200EB" w:rsidR="00446E16" w:rsidRDefault="00C17953">
                          <w:r>
                            <w:t>28 januari 2019</w:t>
                          </w:r>
                        </w:p>
                      </w:tc>
                    </w:tr>
                    <w:tr w:rsidR="00446E16" w14:paraId="409CC016" w14:textId="77777777">
                      <w:trPr>
                        <w:trHeight w:val="240"/>
                      </w:trPr>
                      <w:tc>
                        <w:tcPr>
                          <w:tcW w:w="1140" w:type="dxa"/>
                        </w:tcPr>
                        <w:p w14:paraId="1635C794" w14:textId="77777777" w:rsidR="00446E16" w:rsidRDefault="00446E16">
                          <w:r>
                            <w:t>Betreft</w:t>
                          </w:r>
                        </w:p>
                      </w:tc>
                      <w:tc>
                        <w:tcPr>
                          <w:tcW w:w="5400" w:type="dxa"/>
                        </w:tcPr>
                        <w:p w14:paraId="283627AC" w14:textId="77777777" w:rsidR="00446E16" w:rsidRDefault="00446E16" w:rsidP="007338E6">
                          <w:r>
                            <w:t>Beantwoording Kamervragen van de leden Omtzigt en Agnes Mulder over kosten stimulering elektrische auto’s</w:t>
                          </w:r>
                        </w:p>
                      </w:tc>
                    </w:tr>
                    <w:tr w:rsidR="00446E16" w14:paraId="22C80DCF" w14:textId="77777777">
                      <w:trPr>
                        <w:trHeight w:val="200"/>
                      </w:trPr>
                      <w:tc>
                        <w:tcPr>
                          <w:tcW w:w="1140" w:type="dxa"/>
                        </w:tcPr>
                        <w:p w14:paraId="5881D439" w14:textId="77777777" w:rsidR="00446E16" w:rsidRDefault="00446E16"/>
                      </w:tc>
                      <w:tc>
                        <w:tcPr>
                          <w:tcW w:w="4738" w:type="dxa"/>
                        </w:tcPr>
                        <w:p w14:paraId="07B76C72" w14:textId="77777777" w:rsidR="00446E16" w:rsidRDefault="00446E16"/>
                      </w:tc>
                    </w:tr>
                  </w:tbl>
                  <w:p w14:paraId="6FC6811C" w14:textId="77777777" w:rsidR="00446E16" w:rsidRDefault="00446E16"/>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9880C1C" wp14:editId="63455B45">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084CBC30" w14:textId="7CCD7627" w:rsidR="00446E16" w:rsidRDefault="00446E1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9880C1C"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14:paraId="084CBC30" w14:textId="7CCD7627" w:rsidR="00446E16" w:rsidRDefault="00446E1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76CB62BE" wp14:editId="73981CD0">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52A105F3" w14:textId="77777777" w:rsidR="00446E16" w:rsidRDefault="00446E16"/>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B2137F" w:rsidRDefault="00B2137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CEFC5"/>
    <w:multiLevelType w:val="multilevel"/>
    <w:tmpl w:val="64AE73DB"/>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409FB5"/>
    <w:multiLevelType w:val="multilevel"/>
    <w:tmpl w:val="A666BB6B"/>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A04E96"/>
    <w:multiLevelType w:val="multilevel"/>
    <w:tmpl w:val="EF66B572"/>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50039A"/>
    <w:multiLevelType w:val="multilevel"/>
    <w:tmpl w:val="F3542E0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2E"/>
    <w:rsid w:val="000001A7"/>
    <w:rsid w:val="000342BA"/>
    <w:rsid w:val="000F1587"/>
    <w:rsid w:val="000F2072"/>
    <w:rsid w:val="00107190"/>
    <w:rsid w:val="00114475"/>
    <w:rsid w:val="00162568"/>
    <w:rsid w:val="00172B79"/>
    <w:rsid w:val="00253B84"/>
    <w:rsid w:val="002F5A1A"/>
    <w:rsid w:val="00301542"/>
    <w:rsid w:val="00317ED6"/>
    <w:rsid w:val="003536A0"/>
    <w:rsid w:val="0040583B"/>
    <w:rsid w:val="004300B0"/>
    <w:rsid w:val="00444416"/>
    <w:rsid w:val="00446E16"/>
    <w:rsid w:val="004471BE"/>
    <w:rsid w:val="00461B2E"/>
    <w:rsid w:val="004870B0"/>
    <w:rsid w:val="004A2096"/>
    <w:rsid w:val="004D44A3"/>
    <w:rsid w:val="00534022"/>
    <w:rsid w:val="005652DB"/>
    <w:rsid w:val="00684B7C"/>
    <w:rsid w:val="006868C8"/>
    <w:rsid w:val="007338E6"/>
    <w:rsid w:val="007623C4"/>
    <w:rsid w:val="007D011B"/>
    <w:rsid w:val="00800210"/>
    <w:rsid w:val="00817758"/>
    <w:rsid w:val="00846C71"/>
    <w:rsid w:val="00876666"/>
    <w:rsid w:val="00880088"/>
    <w:rsid w:val="008818DB"/>
    <w:rsid w:val="008E4D1F"/>
    <w:rsid w:val="009405A0"/>
    <w:rsid w:val="009F683B"/>
    <w:rsid w:val="00A21F6A"/>
    <w:rsid w:val="00A84265"/>
    <w:rsid w:val="00AD4072"/>
    <w:rsid w:val="00B2137F"/>
    <w:rsid w:val="00B25D1C"/>
    <w:rsid w:val="00B3031E"/>
    <w:rsid w:val="00B65F27"/>
    <w:rsid w:val="00BE29C8"/>
    <w:rsid w:val="00C17953"/>
    <w:rsid w:val="00C23A2E"/>
    <w:rsid w:val="00C57A6A"/>
    <w:rsid w:val="00C80E15"/>
    <w:rsid w:val="00CE62D0"/>
    <w:rsid w:val="00D170C7"/>
    <w:rsid w:val="00D60E96"/>
    <w:rsid w:val="00D77C81"/>
    <w:rsid w:val="00E03F1C"/>
    <w:rsid w:val="00E855FB"/>
    <w:rsid w:val="00EB7773"/>
    <w:rsid w:val="00F931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A0C4213"/>
  <w15:docId w15:val="{47775C1E-660A-43CA-BC24-CE2FFDDA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7338E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338E6"/>
    <w:rPr>
      <w:rFonts w:ascii="Verdana" w:hAnsi="Verdana"/>
      <w:color w:val="000000"/>
      <w:sz w:val="18"/>
      <w:szCs w:val="18"/>
    </w:rPr>
  </w:style>
  <w:style w:type="paragraph" w:styleId="Voettekst">
    <w:name w:val="footer"/>
    <w:basedOn w:val="Standaard"/>
    <w:link w:val="VoettekstChar"/>
    <w:uiPriority w:val="99"/>
    <w:unhideWhenUsed/>
    <w:rsid w:val="007338E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338E6"/>
    <w:rPr>
      <w:rFonts w:ascii="Verdana" w:hAnsi="Verdana"/>
      <w:color w:val="000000"/>
      <w:sz w:val="18"/>
      <w:szCs w:val="18"/>
    </w:rPr>
  </w:style>
  <w:style w:type="paragraph" w:styleId="Geenafstand">
    <w:name w:val="No Spacing"/>
    <w:uiPriority w:val="1"/>
    <w:qFormat/>
    <w:rsid w:val="007338E6"/>
    <w:pPr>
      <w:autoSpaceDN/>
      <w:textAlignment w:val="auto"/>
    </w:pPr>
    <w:rPr>
      <w:rFonts w:ascii="Verdana" w:eastAsiaTheme="minorHAnsi" w:hAnsi="Verdana" w:cstheme="minorBidi"/>
      <w:sz w:val="18"/>
      <w:szCs w:val="22"/>
      <w:lang w:val="en-US" w:eastAsia="en-US"/>
    </w:rPr>
  </w:style>
  <w:style w:type="table" w:styleId="Tabelraster">
    <w:name w:val="Table Grid"/>
    <w:basedOn w:val="Standaardtabel"/>
    <w:uiPriority w:val="39"/>
    <w:rsid w:val="007338E6"/>
    <w:pPr>
      <w:autoSpaceDN/>
      <w:textAlignment w:val="auto"/>
    </w:pPr>
    <w:rPr>
      <w:rFonts w:ascii="Verdana" w:eastAsiaTheme="minorHAnsi" w:hAnsi="Verdana"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338E6"/>
    <w:pPr>
      <w:autoSpaceDN/>
      <w:spacing w:line="240" w:lineRule="auto"/>
      <w:textAlignment w:val="auto"/>
    </w:pPr>
    <w:rPr>
      <w:rFonts w:eastAsia="Times New Roman" w:cs="Times New Roman"/>
      <w:color w:val="auto"/>
      <w:sz w:val="20"/>
      <w:szCs w:val="20"/>
      <w:lang w:eastAsia="en-US"/>
    </w:rPr>
  </w:style>
  <w:style w:type="character" w:customStyle="1" w:styleId="VoetnoottekstChar">
    <w:name w:val="Voetnoottekst Char"/>
    <w:basedOn w:val="Standaardalinea-lettertype"/>
    <w:link w:val="Voetnoottekst"/>
    <w:uiPriority w:val="99"/>
    <w:semiHidden/>
    <w:rsid w:val="007338E6"/>
    <w:rPr>
      <w:rFonts w:ascii="Verdana" w:eastAsia="Times New Roman" w:hAnsi="Verdana" w:cs="Times New Roman"/>
      <w:lang w:eastAsia="en-US"/>
    </w:rPr>
  </w:style>
  <w:style w:type="character" w:styleId="Voetnootmarkering">
    <w:name w:val="footnote reference"/>
    <w:basedOn w:val="Standaardalinea-lettertype"/>
    <w:uiPriority w:val="99"/>
    <w:semiHidden/>
    <w:unhideWhenUsed/>
    <w:rsid w:val="007338E6"/>
    <w:rPr>
      <w:vertAlign w:val="superscript"/>
    </w:rPr>
  </w:style>
  <w:style w:type="character" w:styleId="Hyperlink">
    <w:name w:val="Hyperlink"/>
    <w:rsid w:val="007338E6"/>
    <w:rPr>
      <w:color w:val="0000FF"/>
      <w:w w:val="100"/>
      <w:sz w:val="20"/>
      <w:szCs w:val="20"/>
      <w:u w:val="single"/>
      <w:shd w:val="clear" w:color="auto" w:fill="auto"/>
    </w:rPr>
  </w:style>
  <w:style w:type="table" w:styleId="Rastertabel4-Accent1">
    <w:name w:val="Grid Table 4 Accent 1"/>
    <w:basedOn w:val="Standaardtabel"/>
    <w:uiPriority w:val="49"/>
    <w:rsid w:val="007338E6"/>
    <w:pPr>
      <w:autoSpaceDN/>
      <w:textAlignment w:val="auto"/>
    </w:pPr>
    <w:rPr>
      <w:rFonts w:ascii="Verdana" w:eastAsiaTheme="minorHAnsi" w:hAnsi="Verdana" w:cstheme="minorBidi"/>
      <w:sz w:val="18"/>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ntekst">
    <w:name w:val="Balloon Text"/>
    <w:basedOn w:val="Standaard"/>
    <w:link w:val="BallontekstChar"/>
    <w:uiPriority w:val="99"/>
    <w:semiHidden/>
    <w:unhideWhenUsed/>
    <w:rsid w:val="00461B2E"/>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61B2E"/>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4300B0"/>
    <w:rPr>
      <w:sz w:val="16"/>
      <w:szCs w:val="16"/>
    </w:rPr>
  </w:style>
  <w:style w:type="paragraph" w:styleId="Tekstopmerking">
    <w:name w:val="annotation text"/>
    <w:basedOn w:val="Standaard"/>
    <w:link w:val="TekstopmerkingChar"/>
    <w:uiPriority w:val="99"/>
    <w:unhideWhenUsed/>
    <w:rsid w:val="004300B0"/>
    <w:pPr>
      <w:spacing w:line="240" w:lineRule="auto"/>
    </w:pPr>
    <w:rPr>
      <w:sz w:val="20"/>
      <w:szCs w:val="20"/>
    </w:rPr>
  </w:style>
  <w:style w:type="character" w:customStyle="1" w:styleId="TekstopmerkingChar">
    <w:name w:val="Tekst opmerking Char"/>
    <w:basedOn w:val="Standaardalinea-lettertype"/>
    <w:link w:val="Tekstopmerking"/>
    <w:uiPriority w:val="99"/>
    <w:rsid w:val="004300B0"/>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300B0"/>
    <w:rPr>
      <w:b/>
      <w:bCs/>
    </w:rPr>
  </w:style>
  <w:style w:type="character" w:customStyle="1" w:styleId="OnderwerpvanopmerkingChar">
    <w:name w:val="Onderwerp van opmerking Char"/>
    <w:basedOn w:val="TekstopmerkingChar"/>
    <w:link w:val="Onderwerpvanopmerking"/>
    <w:uiPriority w:val="99"/>
    <w:semiHidden/>
    <w:rsid w:val="004300B0"/>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openxmlformats.org/officeDocument/2006/relationships/webSetting" Target="webSettings0.xml"/><Relationship Id="rId4" Type="http://schemas.openxmlformats.org/officeDocument/2006/relationships/webSettings" Target="webSettings.xml"/><Relationship Id="rId9" Type="http://schemas.openxmlformats.org/officeDocument/2006/relationships/fontTable" Target="fontTable.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activlease.nl/4-procent-bijtelling/" TargetMode="External"/><Relationship Id="rId2" Type="http://schemas.openxmlformats.org/officeDocument/2006/relationships/hyperlink" Target="https://www.gezondheidsraad.nl/documenten/adviezen/2018/01/23/gezondheidswinst-door-schonere-lucht" TargetMode="External"/><Relationship Id="rId1" Type="http://schemas.openxmlformats.org/officeDocument/2006/relationships/hyperlink" Target="https://www.pbl.nl/sites/default/files/cms/publicaties/pbl-2018-kosten-energie-en-klimaattransitie-in-2030-update-2018_3241.pdf" TargetMode="External"/><Relationship Id="rId5" Type="http://schemas.openxmlformats.org/officeDocument/2006/relationships/hyperlink" Target="https://www.ft.com/content/d403516c-eca7&#8211;11e8-8180-9cf212677a57" TargetMode="External"/><Relationship Id="rId4" Type="http://schemas.openxmlformats.org/officeDocument/2006/relationships/hyperlink" Target="https://www.rijksoverheid.nl/documenten/rapporten/2016/06/01/maak-elektrisch-rijden-groo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76AA55D9FB1459289DA98110CD921" ma:contentTypeVersion="0" ma:contentTypeDescription="Een nieuw document maken." ma:contentTypeScope="" ma:versionID="b01138304943f61ce46b3cf429cff4a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ED1A8-5D53-412B-9AC9-5A5E066EEBAE}"/>
</file>

<file path=customXml/itemProps2.xml><?xml version="1.0" encoding="utf-8"?>
<ds:datastoreItem xmlns:ds="http://schemas.openxmlformats.org/officeDocument/2006/customXml" ds:itemID="{31D17432-E720-43A6-9428-5EB1E321792F}"/>
</file>

<file path=customXml/itemProps3.xml><?xml version="1.0" encoding="utf-8"?>
<ds:datastoreItem xmlns:ds="http://schemas.openxmlformats.org/officeDocument/2006/customXml" ds:itemID="{E0DEC0D6-3184-49E7-947C-24D256D3AE18}"/>
</file>

<file path=docProps/app.xml><?xml version="1.0" encoding="utf-8"?>
<Properties xmlns="http://schemas.openxmlformats.org/officeDocument/2006/extended-properties" xmlns:vt="http://schemas.openxmlformats.org/officeDocument/2006/docPropsVTypes">
  <Template>Normal</Template>
  <TotalTime>0</TotalTime>
  <Pages>14</Pages>
  <Words>5015</Words>
  <Characters>27584</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Soeleman, DU (Daisy) (COMM)</cp:lastModifiedBy>
  <cp:revision>3</cp:revision>
  <cp:lastPrinted>2019-01-28T15:09:00Z</cp:lastPrinted>
  <dcterms:created xsi:type="dcterms:W3CDTF">2019-01-28T15:41:00Z</dcterms:created>
  <dcterms:modified xsi:type="dcterms:W3CDTF">2019-01-28T15:42:00Z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Beantwoording Kamervragen fiscale stimulering elektrische auto's en batterijontwikkeling</vt:lpwstr>
  </property>
  <property fmtid="{D5CDD505-2E9C-101B-9397-08002B2CF9AE}" pid="4" name="Datum">
    <vt:lpwstr>21 januari 2019</vt:lpwstr>
  </property>
  <property fmtid="{D5CDD505-2E9C-101B-9397-08002B2CF9AE}" pid="5" name="Aan">
    <vt:lpwstr>De voorzitter van de Tweede Kamer der Staten-Generaal_x000d_
Postbus 20018_x000d_
2500 EE  Den Haag</vt:lpwstr>
  </property>
  <property fmtid="{D5CDD505-2E9C-101B-9397-08002B2CF9AE}" pid="6" name="Kenmerk">
    <vt:lpwstr>2019-0000010960</vt:lpwstr>
  </property>
  <property fmtid="{D5CDD505-2E9C-101B-9397-08002B2CF9AE}" pid="7" name="UwKenmerk">
    <vt:lpwstr/>
  </property>
  <property fmtid="{D5CDD505-2E9C-101B-9397-08002B2CF9AE}" pid="8" name="Rubricering">
    <vt:lpwstr/>
  </property>
  <property fmtid="{D5CDD505-2E9C-101B-9397-08002B2CF9AE}" pid="9" name="ContentTypeId">
    <vt:lpwstr>0x0101002E976AA55D9FB1459289DA98110CD921</vt:lpwstr>
  </property>
</Properties>
</file>